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9399" w14:textId="77777777" w:rsidR="008876FB" w:rsidRPr="00460E02" w:rsidRDefault="008876FB" w:rsidP="009252DA">
      <w:pPr>
        <w:jc w:val="center"/>
        <w:rPr>
          <w:rFonts w:cs="Times New Roman"/>
          <w:b/>
          <w:bCs/>
          <w:sz w:val="24"/>
          <w:szCs w:val="24"/>
        </w:rPr>
      </w:pPr>
    </w:p>
    <w:p w14:paraId="7EAEE493" w14:textId="77777777" w:rsidR="008876FB" w:rsidRPr="00460E02" w:rsidRDefault="008876FB" w:rsidP="009252DA">
      <w:pPr>
        <w:jc w:val="center"/>
        <w:rPr>
          <w:rFonts w:cs="Times New Roman"/>
          <w:b/>
          <w:bCs/>
          <w:sz w:val="24"/>
          <w:szCs w:val="24"/>
        </w:rPr>
      </w:pPr>
    </w:p>
    <w:p w14:paraId="29E5F73A" w14:textId="5B2CAA47" w:rsidR="00C247CE" w:rsidRPr="003D4834" w:rsidRDefault="00450256" w:rsidP="009252DA">
      <w:pPr>
        <w:jc w:val="center"/>
        <w:rPr>
          <w:rFonts w:ascii="PMingLiU" w:eastAsia="PMingLiU" w:hAnsi="PMingLiU" w:cs="PMingLiU"/>
          <w:b/>
          <w:color w:val="000000"/>
          <w:sz w:val="24"/>
          <w:szCs w:val="24"/>
          <w:shd w:val="clear" w:color="auto" w:fill="FFFFFF"/>
          <w:lang w:eastAsia="zh-TW"/>
          <w14:ligatures w14:val="none"/>
        </w:rPr>
      </w:pPr>
      <w:r w:rsidRPr="003D4834">
        <w:rPr>
          <w:rFonts w:ascii="PMingLiU" w:eastAsia="PMingLiU" w:hAnsi="PMingLiU" w:cs="PMingLiU" w:hint="eastAsia"/>
          <w:b/>
          <w:color w:val="000000"/>
          <w:sz w:val="24"/>
          <w:szCs w:val="24"/>
          <w:shd w:val="clear" w:color="auto" w:fill="FFFFFF"/>
          <w:lang w:eastAsia="zh-TW"/>
          <w14:ligatures w14:val="none"/>
        </w:rPr>
        <w:t>根據</w:t>
      </w:r>
      <w:r w:rsidR="003D4834" w:rsidRPr="003D4834">
        <w:rPr>
          <w:rFonts w:ascii="PMingLiU" w:eastAsia="PMingLiU" w:hAnsi="PMingLiU" w:cs="PMingLiU" w:hint="eastAsia"/>
          <w:b/>
          <w:color w:val="000000"/>
          <w:sz w:val="24"/>
          <w:szCs w:val="24"/>
          <w:shd w:val="clear" w:color="auto" w:fill="FFFFFF"/>
          <w:lang w:eastAsia="zh-TW"/>
          <w14:ligatures w14:val="none"/>
        </w:rPr>
        <w:t>《保險業條例》（第41章）</w:t>
      </w:r>
      <w:r w:rsidRPr="003D4834">
        <w:rPr>
          <w:rFonts w:ascii="PMingLiU" w:eastAsia="PMingLiU" w:hAnsi="PMingLiU" w:cs="PMingLiU" w:hint="eastAsia"/>
          <w:b/>
          <w:color w:val="000000"/>
          <w:sz w:val="24"/>
          <w:szCs w:val="24"/>
          <w:shd w:val="clear" w:color="auto" w:fill="FFFFFF"/>
          <w:lang w:eastAsia="zh-TW"/>
          <w14:ligatures w14:val="none"/>
        </w:rPr>
        <w:t>第14(</w:t>
      </w:r>
      <w:r w:rsidR="003D4834" w:rsidRPr="003D4834">
        <w:rPr>
          <w:rFonts w:ascii="PMingLiU" w:eastAsia="PMingLiU" w:hAnsi="PMingLiU" w:cs="PMingLiU" w:hint="eastAsia"/>
          <w:b/>
          <w:color w:val="000000"/>
          <w:sz w:val="24"/>
          <w:szCs w:val="24"/>
          <w:shd w:val="clear" w:color="auto" w:fill="FFFFFF"/>
          <w:lang w:eastAsia="zh-TW"/>
          <w14:ligatures w14:val="none"/>
        </w:rPr>
        <w:t>1</w:t>
      </w:r>
      <w:r w:rsidRPr="003D4834">
        <w:rPr>
          <w:rFonts w:ascii="PMingLiU" w:eastAsia="PMingLiU" w:hAnsi="PMingLiU" w:cs="PMingLiU" w:hint="eastAsia"/>
          <w:b/>
          <w:color w:val="000000"/>
          <w:sz w:val="24"/>
          <w:szCs w:val="24"/>
          <w:shd w:val="clear" w:color="auto" w:fill="FFFFFF"/>
          <w:lang w:eastAsia="zh-TW"/>
          <w14:ligatures w14:val="none"/>
        </w:rPr>
        <w:t>)條，就</w:t>
      </w:r>
      <w:r w:rsidR="004A2A05" w:rsidRPr="004A2A05">
        <w:rPr>
          <w:rFonts w:ascii="PMingLiU" w:eastAsia="PMingLiU" w:hAnsi="PMingLiU" w:cs="PMingLiU" w:hint="eastAsia"/>
          <w:b/>
          <w:color w:val="000000"/>
          <w:sz w:val="24"/>
          <w:szCs w:val="24"/>
          <w:shd w:val="clear" w:color="auto" w:fill="FFFFFF"/>
          <w:lang w:eastAsia="zh-TW"/>
          <w14:ligatures w14:val="none"/>
        </w:rPr>
        <w:t>獲授權保險人</w:t>
      </w:r>
      <w:r w:rsidRPr="003D4834">
        <w:rPr>
          <w:rFonts w:ascii="PMingLiU" w:eastAsia="PMingLiU" w:hAnsi="PMingLiU" w:cs="PMingLiU" w:hint="eastAsia"/>
          <w:b/>
          <w:color w:val="000000"/>
          <w:sz w:val="24"/>
          <w:szCs w:val="24"/>
          <w:shd w:val="clear" w:color="auto" w:fill="FFFFFF"/>
          <w:lang w:eastAsia="zh-TW"/>
          <w14:ligatures w14:val="none"/>
        </w:rPr>
        <w:t>的資料詳情改變，通知</w:t>
      </w:r>
      <w:r w:rsidR="00E54617" w:rsidRPr="00E54617">
        <w:rPr>
          <w:rFonts w:ascii="PMingLiU" w:eastAsia="PMingLiU" w:hAnsi="PMingLiU" w:cs="PMingLiU" w:hint="eastAsia"/>
          <w:b/>
          <w:color w:val="000000"/>
          <w:sz w:val="24"/>
          <w:szCs w:val="24"/>
          <w:shd w:val="clear" w:color="auto" w:fill="FFFFFF"/>
          <w:lang w:eastAsia="zh-TW"/>
          <w14:ligatures w14:val="none"/>
        </w:rPr>
        <w:t>保險業監管局</w:t>
      </w:r>
      <w:r w:rsidRPr="003D4834">
        <w:rPr>
          <w:rFonts w:ascii="PMingLiU" w:eastAsia="PMingLiU" w:hAnsi="PMingLiU" w:cs="PMingLiU" w:hint="eastAsia"/>
          <w:b/>
          <w:color w:val="000000"/>
          <w:sz w:val="24"/>
          <w:szCs w:val="24"/>
          <w:shd w:val="clear" w:color="auto" w:fill="FFFFFF"/>
          <w:lang w:eastAsia="zh-TW"/>
          <w14:ligatures w14:val="none"/>
        </w:rPr>
        <w:t>的書面申報表</w:t>
      </w:r>
    </w:p>
    <w:p w14:paraId="44426B3A" w14:textId="77777777" w:rsidR="00C247CE" w:rsidRPr="00460E02" w:rsidRDefault="00C247CE">
      <w:pPr>
        <w:rPr>
          <w:rFonts w:cs="Times New Roman"/>
          <w:sz w:val="24"/>
          <w:szCs w:val="24"/>
          <w:lang w:eastAsia="zh-TW"/>
        </w:rPr>
      </w:pPr>
    </w:p>
    <w:p w14:paraId="41453DDD" w14:textId="26941EB7" w:rsidR="00310734" w:rsidRPr="00460E02" w:rsidRDefault="003D4834" w:rsidP="00D72565">
      <w:pPr>
        <w:jc w:val="both"/>
        <w:rPr>
          <w:rFonts w:cs="Times New Roman"/>
          <w:sz w:val="24"/>
          <w:szCs w:val="24"/>
          <w:lang w:eastAsia="zh-TW"/>
        </w:rPr>
      </w:pPr>
      <w:proofErr w:type="gramStart"/>
      <w:r w:rsidRPr="004A2A05">
        <w:rPr>
          <w:rFonts w:ascii="PMingLiU" w:eastAsia="PMingLiU" w:hAnsi="PMingLiU" w:cs="Times New Roman" w:hint="eastAsia"/>
          <w:bCs/>
          <w:sz w:val="24"/>
          <w:szCs w:val="22"/>
          <w:lang w:eastAsia="zh-TW"/>
          <w14:ligatures w14:val="none"/>
        </w:rPr>
        <w:t>請</w:t>
      </w:r>
      <w:r w:rsidR="004A2A05" w:rsidRPr="004A2A05">
        <w:rPr>
          <w:rFonts w:ascii="PMingLiU" w:eastAsia="PMingLiU" w:hAnsi="PMingLiU" w:cs="Times New Roman" w:hint="eastAsia"/>
          <w:bCs/>
          <w:sz w:val="24"/>
          <w:szCs w:val="22"/>
          <w:lang w:eastAsia="zh-TW"/>
          <w14:ligatures w14:val="none"/>
        </w:rPr>
        <w:t>僅</w:t>
      </w:r>
      <w:r w:rsidRPr="004A2A05">
        <w:rPr>
          <w:rFonts w:ascii="PMingLiU" w:eastAsia="PMingLiU" w:hAnsi="PMingLiU" w:cs="Times New Roman" w:hint="eastAsia"/>
          <w:bCs/>
          <w:sz w:val="24"/>
          <w:szCs w:val="22"/>
          <w:lang w:eastAsia="zh-TW"/>
          <w14:ligatures w14:val="none"/>
        </w:rPr>
        <w:t>填寫</w:t>
      </w:r>
      <w:proofErr w:type="gramEnd"/>
      <w:r w:rsidRPr="004A2A05">
        <w:rPr>
          <w:rFonts w:ascii="PMingLiU" w:eastAsia="PMingLiU" w:hAnsi="PMingLiU" w:cs="Times New Roman" w:hint="eastAsia"/>
          <w:bCs/>
          <w:sz w:val="24"/>
          <w:szCs w:val="22"/>
          <w:lang w:eastAsia="zh-TW"/>
          <w14:ligatures w14:val="none"/>
        </w:rPr>
        <w:t>唯一業務識別碼、獲授權保險人名稱以及更新的資料詳情，並留空其他未更改的資料詳情。</w:t>
      </w:r>
      <w:r w:rsidR="007863EF">
        <w:rPr>
          <w:rFonts w:ascii="PMingLiU" w:eastAsia="PMingLiU" w:hAnsi="PMingLiU" w:cs="Times New Roman" w:hint="eastAsia"/>
          <w:bCs/>
          <w:sz w:val="24"/>
          <w:szCs w:val="22"/>
          <w:lang w:eastAsia="zh-TW"/>
          <w14:ligatures w14:val="none"/>
        </w:rPr>
        <w:t>就</w:t>
      </w:r>
      <w:r w:rsidR="00A84FD1">
        <w:rPr>
          <w:rFonts w:ascii="PMingLiU" w:eastAsia="PMingLiU" w:hAnsi="PMingLiU" w:cs="Times New Roman" w:hint="eastAsia"/>
          <w:bCs/>
          <w:sz w:val="24"/>
          <w:szCs w:val="22"/>
          <w:lang w:eastAsia="zh-TW"/>
          <w14:ligatures w14:val="none"/>
        </w:rPr>
        <w:t>獲</w:t>
      </w:r>
      <w:r w:rsidR="007863EF">
        <w:rPr>
          <w:rFonts w:ascii="PMingLiU" w:eastAsia="PMingLiU" w:hAnsi="PMingLiU" w:cs="Times New Roman" w:hint="eastAsia"/>
          <w:bCs/>
          <w:sz w:val="24"/>
          <w:szCs w:val="22"/>
          <w:lang w:eastAsia="zh-TW"/>
          <w14:ligatures w14:val="none"/>
        </w:rPr>
        <w:t>更新的</w:t>
      </w:r>
      <w:r w:rsidR="004A2A05" w:rsidRPr="004A2A05">
        <w:rPr>
          <w:rFonts w:ascii="PMingLiU" w:eastAsia="PMingLiU" w:hAnsi="PMingLiU" w:cs="Times New Roman" w:hint="eastAsia"/>
          <w:bCs/>
          <w:sz w:val="24"/>
          <w:szCs w:val="22"/>
          <w:lang w:eastAsia="zh-TW"/>
          <w14:ligatures w14:val="none"/>
        </w:rPr>
        <w:t>資料詳情</w:t>
      </w:r>
      <w:r w:rsidR="004A2A05">
        <w:rPr>
          <w:rFonts w:ascii="PMingLiU" w:eastAsia="PMingLiU" w:hAnsi="PMingLiU" w:cs="Times New Roman" w:hint="eastAsia"/>
          <w:bCs/>
          <w:sz w:val="24"/>
          <w:szCs w:val="22"/>
          <w:lang w:eastAsia="zh-TW"/>
          <w14:ligatures w14:val="none"/>
        </w:rPr>
        <w:t>，</w:t>
      </w:r>
      <w:r w:rsidR="006B02FD">
        <w:rPr>
          <w:rFonts w:ascii="PMingLiU" w:eastAsia="PMingLiU" w:hAnsi="PMingLiU" w:cs="Times New Roman" w:hint="eastAsia"/>
          <w:bCs/>
          <w:sz w:val="24"/>
          <w:szCs w:val="22"/>
          <w:lang w:eastAsia="zh-TW"/>
          <w14:ligatures w14:val="none"/>
        </w:rPr>
        <w:t>請</w:t>
      </w:r>
      <w:r w:rsidR="007863EF" w:rsidRPr="0075178C">
        <w:rPr>
          <w:rFonts w:ascii="PMingLiU" w:eastAsia="PMingLiU" w:hAnsi="PMingLiU" w:cs="Times New Roman" w:hint="eastAsia"/>
          <w:bCs/>
          <w:sz w:val="24"/>
          <w:szCs w:val="22"/>
          <w:lang w:eastAsia="zh-TW"/>
          <w14:ligatures w14:val="none"/>
        </w:rPr>
        <w:t>選取</w:t>
      </w:r>
      <w:r w:rsidR="004A2A05" w:rsidRPr="004A2A05">
        <w:rPr>
          <w:rFonts w:ascii="PMingLiU" w:eastAsia="PMingLiU" w:hAnsi="PMingLiU" w:cs="Times New Roman" w:hint="eastAsia"/>
          <w:bCs/>
          <w:sz w:val="24"/>
          <w:szCs w:val="22"/>
          <w:lang w:eastAsia="zh-TW"/>
          <w14:ligatures w14:val="none"/>
        </w:rPr>
        <w:t>「</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4A2A05">
        <w:rPr>
          <w:rFonts w:ascii="PMingLiU" w:eastAsia="PMingLiU" w:hAnsi="PMingLiU" w:cs="Times New Roman" w:hint="eastAsia"/>
          <w:bCs/>
          <w:sz w:val="24"/>
          <w:szCs w:val="22"/>
          <w:lang w:eastAsia="zh-TW"/>
          <w14:ligatures w14:val="none"/>
        </w:rPr>
        <w:t>此項</w:t>
      </w:r>
      <w:r w:rsidR="004A2A05" w:rsidRPr="004A2A05">
        <w:rPr>
          <w:rFonts w:ascii="PMingLiU" w:eastAsia="PMingLiU" w:hAnsi="PMingLiU" w:cs="Times New Roman" w:hint="eastAsia"/>
          <w:bCs/>
          <w:sz w:val="24"/>
          <w:szCs w:val="22"/>
          <w:lang w:eastAsia="zh-TW"/>
          <w14:ligatures w14:val="none"/>
        </w:rPr>
        <w:t>」</w:t>
      </w:r>
      <w:r w:rsidR="004A2A05">
        <w:rPr>
          <w:rFonts w:ascii="PMingLiU" w:eastAsia="PMingLiU" w:hAnsi="PMingLiU" w:cs="Times New Roman" w:hint="eastAsia"/>
          <w:bCs/>
          <w:sz w:val="24"/>
          <w:szCs w:val="22"/>
          <w:lang w:eastAsia="zh-TW"/>
          <w14:ligatures w14:val="none"/>
        </w:rPr>
        <w:t>的方格</w:t>
      </w:r>
      <w:r w:rsidR="007863EF">
        <w:rPr>
          <w:rFonts w:ascii="PMingLiU" w:eastAsia="PMingLiU" w:hAnsi="PMingLiU" w:cs="Times New Roman" w:hint="eastAsia"/>
          <w:bCs/>
          <w:sz w:val="24"/>
          <w:szCs w:val="22"/>
          <w:lang w:eastAsia="zh-TW"/>
          <w14:ligatures w14:val="none"/>
        </w:rPr>
        <w:t>作標示</w:t>
      </w:r>
      <w:r w:rsidR="0075178C">
        <w:rPr>
          <w:rFonts w:ascii="PMingLiU" w:eastAsia="PMingLiU" w:hAnsi="PMingLiU" w:cs="Times New Roman" w:hint="eastAsia"/>
          <w:bCs/>
          <w:sz w:val="24"/>
          <w:szCs w:val="22"/>
          <w:lang w:eastAsia="zh-TW"/>
          <w14:ligatures w14:val="none"/>
        </w:rPr>
        <w:t>。</w:t>
      </w:r>
    </w:p>
    <w:p w14:paraId="39A77015" w14:textId="2A637DFB" w:rsidR="0047790F" w:rsidRPr="00460E02" w:rsidRDefault="0047790F" w:rsidP="0047790F">
      <w:pPr>
        <w:spacing w:before="240"/>
        <w:rPr>
          <w:rFonts w:cs="Times New Roman"/>
          <w:sz w:val="24"/>
          <w:szCs w:val="24"/>
        </w:rPr>
      </w:pPr>
      <w:r w:rsidRPr="00460E02">
        <w:rPr>
          <w:rFonts w:cs="Times New Roman"/>
          <w:sz w:val="24"/>
          <w:szCs w:val="24"/>
        </w:rPr>
        <w:t xml:space="preserve">1. </w:t>
      </w:r>
      <w:r w:rsidR="0075178C" w:rsidRPr="004A2A05">
        <w:rPr>
          <w:rFonts w:ascii="PMingLiU" w:eastAsia="PMingLiU" w:hAnsi="PMingLiU" w:cs="Times New Roman" w:hint="eastAsia"/>
          <w:bCs/>
          <w:sz w:val="24"/>
          <w:szCs w:val="22"/>
          <w:lang w:eastAsia="zh-TW"/>
          <w14:ligatures w14:val="none"/>
        </w:rPr>
        <w:t>唯一業務識別碼</w:t>
      </w:r>
      <w:r w:rsidRPr="00460E02">
        <w:rPr>
          <w:rFonts w:cs="Times New Roman"/>
          <w:sz w:val="24"/>
          <w:szCs w:val="24"/>
        </w:rPr>
        <w:t>:</w:t>
      </w:r>
    </w:p>
    <w:tbl>
      <w:tblPr>
        <w:tblStyle w:val="TableGrid"/>
        <w:tblW w:w="0" w:type="auto"/>
        <w:shd w:val="clear" w:color="auto" w:fill="CCFFFF"/>
        <w:tblLook w:val="04A0" w:firstRow="1" w:lastRow="0" w:firstColumn="1" w:lastColumn="0" w:noHBand="0" w:noVBand="1"/>
      </w:tblPr>
      <w:tblGrid>
        <w:gridCol w:w="8299"/>
      </w:tblGrid>
      <w:tr w:rsidR="0047790F" w:rsidRPr="00460E02" w14:paraId="429618C4" w14:textId="77777777" w:rsidTr="00EA7768">
        <w:sdt>
          <w:sdtPr>
            <w:rPr>
              <w:rFonts w:cs="Times New Roman"/>
              <w:szCs w:val="24"/>
            </w:rPr>
            <w:id w:val="-2084594627"/>
            <w:placeholder>
              <w:docPart w:val="C55048A8F9DE4EA790573B4D400148FB"/>
            </w:placeholder>
            <w:showingPlcHdr/>
          </w:sdtPr>
          <w:sdtEndPr/>
          <w:sdtContent>
            <w:tc>
              <w:tcPr>
                <w:tcW w:w="8995" w:type="dxa"/>
                <w:shd w:val="clear" w:color="auto" w:fill="CCFFFF"/>
              </w:tcPr>
              <w:p w14:paraId="6783B3D0" w14:textId="18DE9649" w:rsidR="0047790F" w:rsidRPr="00460E02" w:rsidRDefault="000C4A75" w:rsidP="00EA7768">
                <w:pPr>
                  <w:rPr>
                    <w:rFonts w:ascii="Times New Roman" w:hAnsi="Times New Roman" w:cs="Times New Roman"/>
                    <w:szCs w:val="24"/>
                  </w:rPr>
                </w:pPr>
                <w:r w:rsidRPr="004F51A8">
                  <w:rPr>
                    <w:rStyle w:val="PlaceholderText"/>
                    <w:rFonts w:eastAsia="PMingLiU" w:hint="eastAsia"/>
                  </w:rPr>
                  <w:t>按此輸入</w:t>
                </w:r>
              </w:p>
            </w:tc>
          </w:sdtContent>
        </w:sdt>
      </w:tr>
    </w:tbl>
    <w:p w14:paraId="1C3EEED3" w14:textId="165B80BF" w:rsidR="00C247CE" w:rsidRPr="00460E02" w:rsidRDefault="0047790F" w:rsidP="008876FB">
      <w:pPr>
        <w:spacing w:before="240"/>
        <w:rPr>
          <w:rFonts w:cs="Times New Roman"/>
          <w:sz w:val="24"/>
          <w:szCs w:val="24"/>
        </w:rPr>
      </w:pPr>
      <w:r w:rsidRPr="00460E02">
        <w:rPr>
          <w:rFonts w:cs="Times New Roman"/>
          <w:sz w:val="24"/>
          <w:szCs w:val="24"/>
        </w:rPr>
        <w:t>2</w:t>
      </w:r>
      <w:r w:rsidR="008876FB" w:rsidRPr="00460E02">
        <w:rPr>
          <w:rFonts w:cs="Times New Roman"/>
          <w:sz w:val="24"/>
          <w:szCs w:val="24"/>
        </w:rPr>
        <w:t xml:space="preserve">. </w:t>
      </w:r>
      <w:r w:rsidR="00D748E8" w:rsidRPr="00460E02">
        <w:rPr>
          <w:rFonts w:cs="Times New Roman"/>
          <w:sz w:val="24"/>
          <w:szCs w:val="24"/>
        </w:rPr>
        <w:t>(</w:t>
      </w:r>
      <w:sdt>
        <w:sdtPr>
          <w:rPr>
            <w:rFonts w:eastAsia="SimSun" w:cs="Times New Roman"/>
            <w:szCs w:val="24"/>
            <w:shd w:val="clear" w:color="auto" w:fill="CCFFFF"/>
          </w:rPr>
          <w:id w:val="-649515754"/>
          <w14:checkbox>
            <w14:checked w14:val="0"/>
            <w14:checkedState w14:val="0052" w14:font="Wingdings 2"/>
            <w14:uncheckedState w14:val="2610" w14:font="MS Gothic"/>
          </w14:checkbox>
        </w:sdtPr>
        <w:sdtEndPr/>
        <w:sdtContent>
          <w:r w:rsidR="0003789D">
            <w:rPr>
              <w:rFonts w:ascii="MS Gothic" w:eastAsia="MS Gothic" w:hAnsi="MS Gothic" w:cs="Times New Roman" w:hint="eastAsia"/>
              <w:szCs w:val="24"/>
              <w:shd w:val="clear" w:color="auto" w:fill="CCFFFF"/>
            </w:rPr>
            <w:t>☐</w:t>
          </w:r>
        </w:sdtContent>
      </w:sdt>
      <w:r w:rsidR="009C5391" w:rsidRPr="00460E02">
        <w:rPr>
          <w:rFonts w:cs="Times New Roman"/>
          <w:sz w:val="24"/>
          <w:szCs w:val="24"/>
        </w:rPr>
        <w:t xml:space="preserve"> </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75178C">
        <w:rPr>
          <w:rFonts w:ascii="PMingLiU" w:eastAsia="PMingLiU" w:hAnsi="PMingLiU" w:cs="Times New Roman" w:hint="eastAsia"/>
          <w:bCs/>
          <w:sz w:val="24"/>
          <w:szCs w:val="22"/>
          <w:lang w:eastAsia="zh-TW"/>
          <w14:ligatures w14:val="none"/>
        </w:rPr>
        <w:t>此項</w:t>
      </w:r>
      <w:r w:rsidR="00D748E8" w:rsidRPr="00460E02">
        <w:rPr>
          <w:rFonts w:cs="Times New Roman"/>
          <w:sz w:val="24"/>
          <w:szCs w:val="24"/>
        </w:rPr>
        <w:t xml:space="preserve">) </w:t>
      </w:r>
    </w:p>
    <w:tbl>
      <w:tblPr>
        <w:tblStyle w:val="TableGrid"/>
        <w:tblW w:w="8275" w:type="dxa"/>
        <w:shd w:val="clear" w:color="auto" w:fill="CCFFFF"/>
        <w:tblLook w:val="04A0" w:firstRow="1" w:lastRow="0" w:firstColumn="1" w:lastColumn="0" w:noHBand="0" w:noVBand="1"/>
      </w:tblPr>
      <w:tblGrid>
        <w:gridCol w:w="2101"/>
        <w:gridCol w:w="3654"/>
        <w:gridCol w:w="2520"/>
      </w:tblGrid>
      <w:tr w:rsidR="00E2408A" w:rsidRPr="00460E02" w14:paraId="1CEEC7AD" w14:textId="533EF193" w:rsidTr="002A4FE0">
        <w:tc>
          <w:tcPr>
            <w:tcW w:w="2101" w:type="dxa"/>
          </w:tcPr>
          <w:p w14:paraId="564C5241" w14:textId="7306B8FC" w:rsidR="00E2408A" w:rsidRPr="000C4A75" w:rsidRDefault="000C4A75" w:rsidP="00E2408A">
            <w:pPr>
              <w:rPr>
                <w:rFonts w:ascii="Times New Roman" w:eastAsia="PMingLiU" w:hAnsi="Times New Roman" w:cs="Times New Roman"/>
                <w:szCs w:val="24"/>
              </w:rPr>
            </w:pPr>
            <w:bookmarkStart w:id="0" w:name="_Hlk215741351"/>
            <w:r>
              <w:rPr>
                <w:rFonts w:ascii="Times New Roman" w:eastAsia="PMingLiU" w:hAnsi="Times New Roman" w:cs="Times New Roman" w:hint="eastAsia"/>
                <w:szCs w:val="24"/>
              </w:rPr>
              <w:t>語言</w:t>
            </w:r>
          </w:p>
        </w:tc>
        <w:tc>
          <w:tcPr>
            <w:tcW w:w="3654" w:type="dxa"/>
          </w:tcPr>
          <w:p w14:paraId="173D122B" w14:textId="6A1C103B" w:rsidR="00E2408A" w:rsidRPr="00460E02" w:rsidRDefault="00E2408A" w:rsidP="00E2408A">
            <w:pPr>
              <w:rPr>
                <w:rFonts w:ascii="Times New Roman" w:hAnsi="Times New Roman" w:cs="Times New Roman"/>
                <w:szCs w:val="24"/>
              </w:rPr>
            </w:pPr>
            <w:r w:rsidRPr="00460E02">
              <w:rPr>
                <w:rFonts w:ascii="Times New Roman" w:hAnsi="Times New Roman" w:cs="Times New Roman"/>
                <w:szCs w:val="24"/>
              </w:rPr>
              <w:t>*</w:t>
            </w:r>
            <w:r w:rsidR="0075178C" w:rsidRPr="004A2A05">
              <w:rPr>
                <w:rFonts w:ascii="PMingLiU" w:eastAsia="PMingLiU" w:hAnsi="PMingLiU" w:cs="Times New Roman" w:hint="eastAsia"/>
                <w:bCs/>
              </w:rPr>
              <w:t>獲授權保險人名稱</w:t>
            </w:r>
          </w:p>
        </w:tc>
        <w:tc>
          <w:tcPr>
            <w:tcW w:w="2520" w:type="dxa"/>
          </w:tcPr>
          <w:p w14:paraId="75DDF342" w14:textId="4F66CB72" w:rsidR="00E2408A" w:rsidRPr="00460E02" w:rsidRDefault="00AB15AF" w:rsidP="00E2408A">
            <w:pPr>
              <w:rPr>
                <w:rFonts w:cs="Times New Roman"/>
                <w:szCs w:val="24"/>
              </w:rPr>
            </w:pPr>
            <w:r w:rsidRPr="00AB15AF">
              <w:rPr>
                <w:rFonts w:ascii="PMingLiU" w:eastAsia="PMingLiU" w:hAnsi="PMingLiU" w:cs="Times New Roman" w:hint="eastAsia"/>
                <w:bCs/>
              </w:rPr>
              <w:t>變更</w:t>
            </w:r>
            <w:r w:rsidR="00860770">
              <w:rPr>
                <w:rFonts w:ascii="PMingLiU" w:eastAsia="PMingLiU" w:hAnsi="PMingLiU" w:cs="Times New Roman" w:hint="eastAsia"/>
                <w:bCs/>
              </w:rPr>
              <w:t>的日期</w:t>
            </w:r>
          </w:p>
        </w:tc>
      </w:tr>
      <w:sdt>
        <w:sdtPr>
          <w:rPr>
            <w:rFonts w:ascii="Times New Roman" w:eastAsia="DFKai-SB" w:hAnsi="Times New Roman" w:cs="Times New Roman"/>
            <w:sz w:val="28"/>
            <w:szCs w:val="24"/>
            <w:lang w:eastAsia="zh-CN"/>
            <w14:ligatures w14:val="standardContextual"/>
          </w:rPr>
          <w:id w:val="-1349258864"/>
          <w15:repeatingSection/>
        </w:sdtPr>
        <w:sdtEndPr/>
        <w:sdtContent>
          <w:sdt>
            <w:sdtPr>
              <w:rPr>
                <w:rFonts w:ascii="Times New Roman" w:eastAsia="DFKai-SB" w:hAnsi="Times New Roman" w:cs="Times New Roman"/>
                <w:sz w:val="28"/>
                <w:szCs w:val="24"/>
                <w:lang w:eastAsia="zh-CN"/>
                <w14:ligatures w14:val="standardContextual"/>
              </w:rPr>
              <w:id w:val="61153498"/>
              <w:placeholder>
                <w:docPart w:val="2956832C77E64879BB1315B60B69895B"/>
              </w:placeholder>
              <w15:repeatingSectionItem/>
            </w:sdtPr>
            <w:sdtEndPr/>
            <w:sdtContent>
              <w:tr w:rsidR="00E2408A" w:rsidRPr="00460E02" w14:paraId="070A1B7B" w14:textId="4AD00C0B" w:rsidTr="002A4FE0">
                <w:tc>
                  <w:tcPr>
                    <w:tcW w:w="2101" w:type="dxa"/>
                    <w:shd w:val="clear" w:color="auto" w:fill="CCFFFF"/>
                  </w:tcPr>
                  <w:p w14:paraId="19805F49" w14:textId="174A9968" w:rsidR="00E2408A" w:rsidRPr="00D35826" w:rsidRDefault="00641B44" w:rsidP="00E2408A">
                    <w:pPr>
                      <w:rPr>
                        <w:rFonts w:ascii="Times New Roman" w:hAnsi="Times New Roman" w:cs="Times New Roman"/>
                        <w:szCs w:val="24"/>
                        <w:lang w:eastAsia="zh-CN"/>
                      </w:rPr>
                    </w:pPr>
                    <w:sdt>
                      <w:sdtPr>
                        <w:rPr>
                          <w:rFonts w:cs="Times New Roman"/>
                          <w:szCs w:val="24"/>
                        </w:rPr>
                        <w:id w:val="1356930400"/>
                        <w:placeholder>
                          <w:docPart w:val="2F4DE56943D444639B2CDF0C95FD6CF6"/>
                        </w:placeholder>
                        <w:showingPlcHdr/>
                        <w:comboBox>
                          <w:listItem w:value="選擇一項"/>
                          <w:listItem w:displayText="英文" w:value="英文"/>
                          <w:listItem w:displayText="中文" w:value="中文"/>
                        </w:comboBox>
                      </w:sdtPr>
                      <w:sdtEndPr/>
                      <w:sdtContent>
                        <w:r w:rsidR="000C4A75" w:rsidRPr="004F51A8">
                          <w:rPr>
                            <w:rStyle w:val="PlaceholderText"/>
                            <w:rFonts w:ascii="Times New Roman" w:eastAsia="PMingLiU" w:hAnsi="Times New Roman" w:cs="Times New Roman" w:hint="eastAsia"/>
                            <w:shd w:val="clear" w:color="auto" w:fill="CCFFFF"/>
                          </w:rPr>
                          <w:t>選擇一項</w:t>
                        </w:r>
                      </w:sdtContent>
                    </w:sdt>
                  </w:p>
                </w:tc>
                <w:sdt>
                  <w:sdtPr>
                    <w:rPr>
                      <w:rFonts w:cs="Times New Roman"/>
                      <w:szCs w:val="24"/>
                    </w:rPr>
                    <w:id w:val="319080177"/>
                    <w:placeholder>
                      <w:docPart w:val="735419C4E7D1477C8794051FA637182A"/>
                    </w:placeholder>
                    <w:showingPlcHdr/>
                  </w:sdtPr>
                  <w:sdtEndPr/>
                  <w:sdtContent>
                    <w:tc>
                      <w:tcPr>
                        <w:tcW w:w="3654" w:type="dxa"/>
                        <w:shd w:val="clear" w:color="auto" w:fill="CCFFFF"/>
                      </w:tcPr>
                      <w:p w14:paraId="48E7FE0D" w14:textId="32C627BE" w:rsidR="00E2408A" w:rsidRPr="00460E02" w:rsidRDefault="000C4A75" w:rsidP="00E2408A">
                        <w:pPr>
                          <w:rPr>
                            <w:rFonts w:ascii="Times New Roman" w:hAnsi="Times New Roman" w:cs="Times New Roman"/>
                            <w:szCs w:val="24"/>
                          </w:rPr>
                        </w:pPr>
                        <w:r w:rsidRPr="004F51A8">
                          <w:rPr>
                            <w:rStyle w:val="PlaceholderText"/>
                            <w:rFonts w:eastAsia="PMingLiU" w:hint="eastAsia"/>
                          </w:rPr>
                          <w:t>按此輸入</w:t>
                        </w:r>
                      </w:p>
                    </w:tc>
                  </w:sdtContent>
                </w:sdt>
                <w:sdt>
                  <w:sdtPr>
                    <w:rPr>
                      <w:rFonts w:eastAsiaTheme="majorEastAsia" w:cs="Times New Roman"/>
                      <w:szCs w:val="24"/>
                    </w:rPr>
                    <w:id w:val="-490861535"/>
                    <w:placeholder>
                      <w:docPart w:val="23E3ED68B22D4DA38D5D6DF246B16A1F"/>
                    </w:placeholder>
                    <w:showingPlcHdr/>
                    <w:date>
                      <w:dateFormat w:val="yyyy/M/d"/>
                      <w:lid w:val="zh-TW"/>
                      <w:storeMappedDataAs w:val="dateTime"/>
                      <w:calendar w:val="gregorian"/>
                    </w:date>
                  </w:sdtPr>
                  <w:sdtEndPr/>
                  <w:sdtContent>
                    <w:tc>
                      <w:tcPr>
                        <w:tcW w:w="2520" w:type="dxa"/>
                        <w:shd w:val="clear" w:color="auto" w:fill="CCFFFF"/>
                      </w:tcPr>
                      <w:p w14:paraId="0C6BBAF2" w14:textId="435E0E0C" w:rsidR="00E2408A" w:rsidRDefault="0075178C" w:rsidP="00E2408A">
                        <w:pPr>
                          <w:rPr>
                            <w:rFonts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sdtContent>
          </w:sdt>
        </w:sdtContent>
      </w:sdt>
    </w:tbl>
    <w:bookmarkEnd w:id="0"/>
    <w:p w14:paraId="17BA737E" w14:textId="5D220DC1" w:rsidR="0081108A" w:rsidRPr="0081108A" w:rsidRDefault="0081108A" w:rsidP="0081108A">
      <w:pPr>
        <w:spacing w:before="240"/>
        <w:rPr>
          <w:rFonts w:cs="Times New Roman"/>
          <w:sz w:val="24"/>
          <w:szCs w:val="24"/>
        </w:rPr>
      </w:pPr>
      <w:r w:rsidRPr="00460E02">
        <w:rPr>
          <w:rFonts w:cs="Times New Roman"/>
          <w:sz w:val="24"/>
          <w:szCs w:val="24"/>
        </w:rPr>
        <w:t>3. (</w:t>
      </w:r>
      <w:sdt>
        <w:sdtPr>
          <w:rPr>
            <w:rFonts w:eastAsia="SimSun" w:cs="Times New Roman"/>
            <w:szCs w:val="24"/>
            <w:shd w:val="clear" w:color="auto" w:fill="CCFFFF"/>
          </w:rPr>
          <w:id w:val="-521315271"/>
          <w14:checkbox>
            <w14:checked w14:val="0"/>
            <w14:checkedState w14:val="0052" w14:font="Wingdings 2"/>
            <w14:uncheckedState w14:val="2610" w14:font="MS Gothic"/>
          </w14:checkbox>
        </w:sdtPr>
        <w:sdtEndPr/>
        <w:sdtContent>
          <w:r w:rsidR="000216A4">
            <w:rPr>
              <w:rFonts w:ascii="MS Gothic" w:eastAsia="MS Gothic" w:hAnsi="MS Gothic" w:cs="Times New Roman" w:hint="eastAsia"/>
              <w:szCs w:val="24"/>
              <w:shd w:val="clear" w:color="auto" w:fill="CCFFFF"/>
            </w:rPr>
            <w:t>☐</w:t>
          </w:r>
        </w:sdtContent>
      </w:sdt>
      <w:r w:rsidRPr="00460E02">
        <w:rPr>
          <w:rFonts w:cs="Times New Roman"/>
          <w:sz w:val="24"/>
          <w:szCs w:val="24"/>
        </w:rPr>
        <w:t xml:space="preserve"> </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75178C">
        <w:rPr>
          <w:rFonts w:ascii="PMingLiU" w:eastAsia="PMingLiU" w:hAnsi="PMingLiU" w:cs="Times New Roman" w:hint="eastAsia"/>
          <w:bCs/>
          <w:sz w:val="24"/>
          <w:szCs w:val="22"/>
          <w:lang w:eastAsia="zh-TW"/>
          <w14:ligatures w14:val="none"/>
        </w:rPr>
        <w:t>此項</w:t>
      </w:r>
      <w:r w:rsidRPr="00460E02">
        <w:rPr>
          <w:rFonts w:cs="Times New Roman"/>
          <w:sz w:val="24"/>
          <w:szCs w:val="24"/>
        </w:rPr>
        <w:t>)</w:t>
      </w:r>
    </w:p>
    <w:tbl>
      <w:tblPr>
        <w:tblStyle w:val="TableGrid"/>
        <w:tblW w:w="8275" w:type="dxa"/>
        <w:shd w:val="clear" w:color="auto" w:fill="CCFFFF"/>
        <w:tblLook w:val="04A0" w:firstRow="1" w:lastRow="0" w:firstColumn="1" w:lastColumn="0" w:noHBand="0" w:noVBand="1"/>
      </w:tblPr>
      <w:tblGrid>
        <w:gridCol w:w="2155"/>
        <w:gridCol w:w="3600"/>
        <w:gridCol w:w="2520"/>
      </w:tblGrid>
      <w:tr w:rsidR="00D963DE" w:rsidRPr="00460E02" w14:paraId="47D5FF83" w14:textId="5C832A95" w:rsidTr="002A4FE0">
        <w:tc>
          <w:tcPr>
            <w:tcW w:w="5755" w:type="dxa"/>
            <w:gridSpan w:val="2"/>
          </w:tcPr>
          <w:p w14:paraId="7A271177" w14:textId="37E908FE" w:rsidR="00D963DE" w:rsidRPr="00460E02" w:rsidRDefault="00D963DE" w:rsidP="00E2408A">
            <w:pPr>
              <w:rPr>
                <w:rFonts w:ascii="Times New Roman" w:hAnsi="Times New Roman" w:cs="Times New Roman"/>
                <w:szCs w:val="24"/>
              </w:rPr>
            </w:pPr>
            <w:bookmarkStart w:id="1" w:name="_Hlk215741409"/>
            <w:bookmarkStart w:id="2" w:name="_Hlk215741426"/>
            <w:r w:rsidRPr="00460E02">
              <w:rPr>
                <w:rFonts w:ascii="Times New Roman" w:hAnsi="Times New Roman" w:cs="Times New Roman"/>
                <w:szCs w:val="24"/>
              </w:rPr>
              <w:t>*</w:t>
            </w:r>
            <w:r w:rsidR="000C4A75" w:rsidRPr="000C4A75">
              <w:rPr>
                <w:rFonts w:ascii="PMingLiU" w:eastAsia="PMingLiU" w:hAnsi="PMingLiU" w:cs="Times New Roman" w:hint="eastAsia"/>
                <w:bCs/>
              </w:rPr>
              <w:t>本籍所在地(如有別於成立為法團的地方)</w:t>
            </w:r>
          </w:p>
        </w:tc>
        <w:tc>
          <w:tcPr>
            <w:tcW w:w="2520" w:type="dxa"/>
          </w:tcPr>
          <w:p w14:paraId="2F056C86" w14:textId="02AFC450" w:rsidR="00D963DE" w:rsidRPr="00460E02" w:rsidRDefault="00AB15AF" w:rsidP="00E2408A">
            <w:pPr>
              <w:rPr>
                <w:rFonts w:cs="Times New Roman"/>
                <w:szCs w:val="24"/>
              </w:rPr>
            </w:pPr>
            <w:r w:rsidRPr="0010588E">
              <w:rPr>
                <w:rFonts w:ascii="PMingLiU" w:eastAsia="PMingLiU" w:hAnsi="PMingLiU" w:cs="Times New Roman" w:hint="eastAsia"/>
                <w:szCs w:val="24"/>
              </w:rPr>
              <w:t>變</w:t>
            </w:r>
            <w:r w:rsidRPr="004E6E58">
              <w:rPr>
                <w:rFonts w:ascii="PMingLiU" w:eastAsia="PMingLiU" w:hAnsi="PMingLiU" w:cs="Times New Roman" w:hint="eastAsia"/>
                <w:szCs w:val="24"/>
              </w:rPr>
              <w:t>更</w:t>
            </w:r>
            <w:r w:rsidR="00860770">
              <w:rPr>
                <w:rFonts w:ascii="PMingLiU" w:eastAsia="PMingLiU" w:hAnsi="PMingLiU" w:cs="Times New Roman" w:hint="eastAsia"/>
                <w:bCs/>
              </w:rPr>
              <w:t>的日期</w:t>
            </w:r>
          </w:p>
        </w:tc>
      </w:tr>
      <w:sdt>
        <w:sdtPr>
          <w:rPr>
            <w:rFonts w:ascii="Times New Roman" w:eastAsia="DFKai-SB" w:hAnsi="Times New Roman" w:cs="Times New Roman"/>
            <w:sz w:val="28"/>
            <w:szCs w:val="24"/>
            <w:lang w:eastAsia="zh-CN"/>
            <w14:ligatures w14:val="standardContextual"/>
          </w:rPr>
          <w:id w:val="-1155985642"/>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770129242"/>
              <w:placeholder>
                <w:docPart w:val="DefaultPlaceholder_-1854013435"/>
              </w:placeholder>
              <w15:repeatingSectionItem/>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295559874"/>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446580812"/>
                      <w:placeholder>
                        <w:docPart w:val="DefaultPlaceholder_-1854013435"/>
                      </w:placeholder>
                      <w15:repeatingSectionItem/>
                    </w:sdtPr>
                    <w:sdtEndPr>
                      <w:rPr>
                        <w:rFonts w:asciiTheme="minorHAnsi" w:hAnsiTheme="minorHAnsi"/>
                      </w:rPr>
                    </w:sdtEndPr>
                    <w:sdtContent>
                      <w:tr w:rsidR="00D963DE" w:rsidRPr="00460E02" w14:paraId="2393A66F" w14:textId="7E212BB7" w:rsidTr="00F93D26">
                        <w:tc>
                          <w:tcPr>
                            <w:tcW w:w="2155" w:type="dxa"/>
                            <w:shd w:val="clear" w:color="auto" w:fill="CCFFFF"/>
                          </w:tcPr>
                          <w:p w14:paraId="65CB8F8E" w14:textId="5175CA55" w:rsidR="00D963DE" w:rsidRDefault="00641B44" w:rsidP="00E2408A">
                            <w:pPr>
                              <w:rPr>
                                <w:rFonts w:cs="Times New Roman"/>
                                <w:szCs w:val="24"/>
                              </w:rPr>
                            </w:pPr>
                            <w:sdt>
                              <w:sdtPr>
                                <w:rPr>
                                  <w:rFonts w:cs="Times New Roman"/>
                                  <w:szCs w:val="24"/>
                                </w:rPr>
                                <w:id w:val="472562267"/>
                                <w:placeholder>
                                  <w:docPart w:val="B60A3116D9D141E888503A9AC9D0C1D2"/>
                                </w:placeholder>
                                <w:showingPlcHdr/>
                                <w:comboBox>
                                  <w:listItem w:value="選擇一項"/>
                                  <w:listItem w:displayText="新增" w:value="新增"/>
                                  <w:listItem w:displayText="刪除" w:value="刪除"/>
                                </w:comboBox>
                              </w:sdtPr>
                              <w:sdtEndPr/>
                              <w:sdtContent>
                                <w:r w:rsidR="000C4A75" w:rsidRPr="004F51A8">
                                  <w:rPr>
                                    <w:rStyle w:val="PlaceholderText"/>
                                    <w:rFonts w:ascii="Times New Roman" w:eastAsia="PMingLiU" w:hAnsi="Times New Roman" w:cs="Times New Roman" w:hint="eastAsia"/>
                                    <w:shd w:val="clear" w:color="auto" w:fill="CCFFFF"/>
                                  </w:rPr>
                                  <w:t>選擇一項</w:t>
                                </w:r>
                              </w:sdtContent>
                            </w:sdt>
                            <w:r w:rsidR="00654120">
                              <w:rPr>
                                <w:rFonts w:ascii="Times New Roman" w:hAnsi="Times New Roman" w:cs="Times New Roman"/>
                                <w:szCs w:val="24"/>
                              </w:rPr>
                              <w:t xml:space="preserve"> </w:t>
                            </w:r>
                          </w:p>
                        </w:tc>
                        <w:tc>
                          <w:tcPr>
                            <w:tcW w:w="3600" w:type="dxa"/>
                            <w:shd w:val="clear" w:color="auto" w:fill="CCFFFF"/>
                          </w:tcPr>
                          <w:p w14:paraId="6EC8ACA2" w14:textId="66F532BC" w:rsidR="00D963DE" w:rsidRPr="00D35826" w:rsidRDefault="00641B44" w:rsidP="002A4FE0">
                            <w:pPr>
                              <w:spacing w:before="100" w:beforeAutospacing="1"/>
                              <w:rPr>
                                <w:rFonts w:cs="Times New Roman"/>
                                <w:szCs w:val="24"/>
                                <w:lang w:eastAsia="zh-CN"/>
                              </w:rPr>
                            </w:pPr>
                            <w:sdt>
                              <w:sdtPr>
                                <w:id w:val="-1247496793"/>
                                <w:placeholder>
                                  <w:docPart w:val="9F50412BD8CE4285B48B4C3D8266C4CD"/>
                                </w:placeholder>
                                <w:showingPlcHdr/>
                                <w15:color w:val="000000"/>
                                <w:dropDownList>
                                  <w:listItem w:displayText="選擇一項" w:value=""/>
                                  <w:listItem w:displayText="奧地利" w:value="奧地利"/>
                                  <w:listItem w:displayText="阿拉伯聯合酋長國" w:value="阿拉伯聯合酋長國"/>
                                  <w:listItem w:displayText="亞爾及利亞" w:value="亞爾及利亞"/>
                                  <w:listItem w:displayText="阿富汗" w:value="阿富汗"/>
                                  <w:listItem w:displayText="阿根廷" w:value="阿根廷"/>
                                  <w:listItem w:displayText="澳大利亞(澳洲)" w:value="澳大利亞(澳洲)"/>
                                  <w:listItem w:displayText="巴巴多斯" w:value="巴巴多斯"/>
                                  <w:listItem w:displayText="孟加拉" w:value="孟加拉"/>
                                  <w:listItem w:displayText="百慕達" w:value="百慕達"/>
                                  <w:listItem w:displayText="比利時" w:value="比利時"/>
                                  <w:listItem w:displayText="巴林" w:value="巴林"/>
                                  <w:listItem w:displayText="保加利亞" w:value="保加利亞"/>
                                  <w:listItem w:displayText="玻利維亞" w:value="玻利維亞"/>
                                  <w:listItem w:displayText="白俄羅斯" w:value="白俄羅斯"/>
                                  <w:listItem w:displayText="巴哈馬" w:value="巴哈馬"/>
                                  <w:listItem w:displayText="緬甸" w:value="緬甸"/>
                                  <w:listItem w:displayText="英屬維爾京群島" w:value="英屬維爾京群島"/>
                                  <w:listItem w:displayText="巴西" w:value="巴西"/>
                                  <w:listItem w:displayText="加拿大" w:value="加拿大"/>
                                  <w:listItem w:displayText="古巴" w:value="古巴"/>
                                  <w:listItem w:displayText="柬埔寨" w:value="柬埔寨"/>
                                  <w:listItem w:displayText="斯里蘭卡" w:value="斯里蘭卡"/>
                                  <w:listItem w:displayText="瑞士" w:value="瑞士"/>
                                  <w:listItem w:displayText="庫克群島" w:value="庫克群島"/>
                                  <w:listItem w:displayText="智利" w:value="智利"/>
                                  <w:listItem w:displayText="哥倫比亞" w:value="哥倫比亞"/>
                                  <w:listItem w:displayText="中國" w:value="中國"/>
                                  <w:listItem w:displayText="克羅地亞" w:value="克羅地亞"/>
                                  <w:listItem w:displayText="開曼群島" w:value="開曼群島"/>
                                  <w:listItem w:displayText="塞浦路斯共和國" w:value="塞浦路斯共和國"/>
                                  <w:listItem w:displayText="捷克" w:value="捷克"/>
                                  <w:listItem w:displayText="德意志(德國)" w:value="德意志(德國)"/>
                                  <w:listItem w:displayText="丹麥" w:value="丹麥"/>
                                  <w:listItem w:displayText="埃及" w:value="埃及"/>
                                  <w:listItem w:displayText="芬蘭" w:value="芬蘭"/>
                                  <w:listItem w:displayText="法蘭西(法國)" w:value="法蘭西(法國)"/>
                                  <w:listItem w:displayText="英國" w:value="英國"/>
                                  <w:listItem w:displayText="希臘" w:value="希臘"/>
                                  <w:listItem w:displayText="根西島" w:value="根西島"/>
                                  <w:listItem w:displayText="圭亞那" w:value="圭亞那"/>
                                  <w:listItem w:displayText="香港" w:value="香港"/>
                                  <w:listItem w:displayText="海地" w:value="海地"/>
                                  <w:listItem w:displayText="匈牙利" w:value="匈牙利"/>
                                  <w:listItem w:displayText="伊朗" w:value="伊朗"/>
                                  <w:listItem w:displayText="印度尼西亞(印尼)" w:value="印度尼西亞(印尼)"/>
                                  <w:listItem w:displayText="愛爾蘭" w:value="愛爾蘭"/>
                                  <w:listItem w:displayText="馬恩島" w:value="馬恩島"/>
                                  <w:listItem w:displayText="印度" w:value="印度"/>
                                  <w:listItem w:displayText="伊拉克" w:value="伊拉克"/>
                                  <w:listItem w:displayText="以色列" w:value="以色列"/>
                                  <w:listItem w:displayText="意大利" w:value="意大利"/>
                                  <w:listItem w:displayText="牙買加" w:value="牙買加"/>
                                  <w:listItem w:displayText="澤西島" w:value="澤西島"/>
                                  <w:listItem w:displayText="日本" w:value="日本"/>
                                  <w:listItem w:displayText="大韓民國(南韓)" w:value="大韓民國(南韓)"/>
                                  <w:listItem w:displayText="朝鮮" w:value="朝鮮"/>
                                  <w:listItem w:displayText="科威特" w:value="科威特"/>
                                  <w:listItem w:displayText="肯尼亞" w:value="肯尼亞"/>
                                  <w:listItem w:displayText="利比亞" w:value="利比亞"/>
                                  <w:listItem w:displayText="黎巴嫩" w:value="黎巴嫩"/>
                                  <w:listItem w:displayText="利比里亞" w:value="利比里亞"/>
                                  <w:listItem w:displayText="列支敦士登" w:value="列支敦士登"/>
                                  <w:listItem w:displayText="拉脫維亞" w:value="拉脫維亞"/>
                                  <w:listItem w:displayText="盧森堡" w:value="盧森堡"/>
                                  <w:listItem w:displayText="澳門" w:value="澳門"/>
                                  <w:listItem w:displayText="馬拉維" w:value="馬拉維"/>
                                  <w:listItem w:displayText="摩納哥" w:value="摩納哥"/>
                                  <w:listItem w:displayText="摩洛哥" w:value="摩洛哥"/>
                                  <w:listItem w:displayText="馬耳他" w:value="馬耳他"/>
                                  <w:listItem w:displayText="毛里求斯" w:value="毛里求斯"/>
                                  <w:listItem w:displayText="墨西哥" w:value="墨西哥"/>
                                  <w:listItem w:displayText="馬來西亞" w:value="馬來西亞"/>
                                  <w:listItem w:displayText="荷蘭" w:value="荷蘭"/>
                                  <w:listItem w:displayText="挪威" w:value="挪威"/>
                                  <w:listItem w:displayText="瑙魯" w:value="瑙魯"/>
                                  <w:listItem w:displayText="新西蘭" w:value="新西蘭"/>
                                  <w:listItem w:displayText="巴布亞新幾內亞" w:value="巴布亞新幾內亞"/>
                                  <w:listItem w:displayText="菲律賓" w:value="菲律賓"/>
                                  <w:listItem w:displayText="巴基斯坦" w:value="巴基斯坦"/>
                                  <w:listItem w:displayText="波蘭" w:value="波蘭"/>
                                  <w:listItem w:displayText="葡萄牙" w:value="葡萄牙"/>
                                  <w:listItem w:displayText="卡塔爾" w:value="卡塔爾"/>
                                  <w:listItem w:displayText="喀麥隆" w:value="喀麥隆"/>
                                  <w:listItem w:displayText="斐濟" w:value="斐濟"/>
                                  <w:listItem w:displayText="羅馬尼亞" w:value="羅馬尼亞"/>
                                  <w:listItem w:displayText="巴拿馬" w:value="巴拿馬"/>
                                  <w:listItem w:displayText="俄羅斯聯邦" w:value="俄羅斯聯邦"/>
                                  <w:listItem w:displayText="沙特阿拉伯" w:value="沙特阿拉伯"/>
                                  <w:listItem w:displayText="瑞典" w:value="瑞典"/>
                                  <w:listItem w:displayText="新加坡" w:value="新加坡"/>
                                  <w:listItem w:displayText="塞內加爾" w:value="塞內加爾"/>
                                  <w:listItem w:displayText="西班牙" w:value="西班牙"/>
                                  <w:listItem w:displayText="敘利亞" w:value="敘利亞"/>
                                  <w:listItem w:displayText="突尼斯" w:value="突尼斯"/>
                                  <w:listItem w:displayText="泰國" w:value="泰國"/>
                                  <w:listItem w:displayText="台灣" w:value="台灣"/>
                                  <w:listItem w:displayText="特立尼達和多巴哥" w:value="特立尼達和多巴哥"/>
                                  <w:listItem w:displayText="土耳其" w:value="土耳其"/>
                                  <w:listItem w:displayText="坦桑尼亞" w:value="坦桑尼亞"/>
                                  <w:listItem w:displayText="烏干達" w:value="烏干達"/>
                                  <w:listItem w:displayText="烏拉圭" w:value="烏拉圭"/>
                                  <w:listItem w:displayText="烏克蘭" w:value="烏克蘭"/>
                                  <w:listItem w:displayText="美利堅合眾國(美國)" w:value="美利堅合眾國(美國)"/>
                                  <w:listItem w:displayText="越南" w:value="越南"/>
                                  <w:listItem w:displayText="委內瑞拉" w:value="委內瑞拉"/>
                                  <w:listItem w:displayText="南非" w:value="南非"/>
                                  <w:listItem w:displayText="贊比亞" w:value="贊比亞"/>
                                  <w:listItem w:displayText="剛果(民主共和國)" w:value="剛果(民主共和國)"/>
                                  <w:listItem w:displayText="津巴布韋" w:value="津巴布韋"/>
                                </w:dropDownList>
                              </w:sdtPr>
                              <w:sdtEndPr>
                                <w:rPr>
                                  <w:rStyle w:val="PlaceholderText"/>
                                  <w:rFonts w:cs="Times New Roman"/>
                                  <w:color w:val="808080"/>
                                  <w:shd w:val="clear" w:color="auto" w:fill="CCFFFF"/>
                                </w:rPr>
                              </w:sdtEndPr>
                              <w:sdtContent>
                                <w:r w:rsidR="00E54617" w:rsidRPr="00E54617">
                                  <w:rPr>
                                    <w:rStyle w:val="PlaceholderText"/>
                                    <w:rFonts w:hint="eastAsia"/>
                                  </w:rPr>
                                  <w:t>選擇一項</w:t>
                                </w:r>
                              </w:sdtContent>
                            </w:sdt>
                          </w:p>
                        </w:tc>
                        <w:sdt>
                          <w:sdtPr>
                            <w:rPr>
                              <w:rFonts w:eastAsiaTheme="majorEastAsia" w:cs="Times New Roman"/>
                              <w:szCs w:val="24"/>
                            </w:rPr>
                            <w:id w:val="769590486"/>
                            <w:placeholder>
                              <w:docPart w:val="2110A79908AE4AD580271E916FAF96E5"/>
                            </w:placeholder>
                            <w:showingPlcHdr/>
                            <w:date>
                              <w:dateFormat w:val="yyyy/M/d"/>
                              <w:lid w:val="zh-TW"/>
                              <w:storeMappedDataAs w:val="dateTime"/>
                              <w:calendar w:val="gregorian"/>
                            </w:date>
                          </w:sdtPr>
                          <w:sdtEndPr/>
                          <w:sdtContent>
                            <w:tc>
                              <w:tcPr>
                                <w:tcW w:w="2520" w:type="dxa"/>
                                <w:shd w:val="clear" w:color="auto" w:fill="CCFFFF"/>
                              </w:tcPr>
                              <w:p w14:paraId="5996FFEB" w14:textId="61662724" w:rsidR="00D963DE" w:rsidRDefault="0075178C" w:rsidP="00E2408A">
                                <w:pPr>
                                  <w:rPr>
                                    <w:rFonts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sdtContent>
                  </w:sdt>
                </w:sdtContent>
              </w:sdt>
            </w:sdtContent>
          </w:sdt>
        </w:sdtContent>
      </w:sdt>
    </w:tbl>
    <w:bookmarkEnd w:id="1"/>
    <w:p w14:paraId="3C42166B" w14:textId="38F9D34A" w:rsidR="009252DA" w:rsidRPr="00460E02" w:rsidRDefault="005547BB" w:rsidP="00E54617">
      <w:pPr>
        <w:tabs>
          <w:tab w:val="center" w:pos="4154"/>
        </w:tabs>
        <w:spacing w:before="240"/>
        <w:jc w:val="both"/>
        <w:rPr>
          <w:rFonts w:cs="Times New Roman"/>
          <w:sz w:val="24"/>
          <w:szCs w:val="24"/>
        </w:rPr>
      </w:pPr>
      <w:r w:rsidRPr="00460E02">
        <w:rPr>
          <w:rFonts w:cs="Times New Roman"/>
          <w:sz w:val="24"/>
          <w:szCs w:val="24"/>
        </w:rPr>
        <w:t>4</w:t>
      </w:r>
      <w:r w:rsidR="008876FB" w:rsidRPr="00460E02">
        <w:rPr>
          <w:rFonts w:cs="Times New Roman"/>
          <w:sz w:val="24"/>
          <w:szCs w:val="24"/>
        </w:rPr>
        <w:t xml:space="preserve">. </w:t>
      </w:r>
      <w:r w:rsidR="009C5391" w:rsidRPr="00460E02">
        <w:rPr>
          <w:rFonts w:cs="Times New Roman"/>
          <w:sz w:val="24"/>
          <w:szCs w:val="24"/>
        </w:rPr>
        <w:t>(</w:t>
      </w:r>
      <w:sdt>
        <w:sdtPr>
          <w:rPr>
            <w:rFonts w:eastAsia="SimSun" w:cs="Times New Roman"/>
            <w:szCs w:val="24"/>
            <w:shd w:val="clear" w:color="auto" w:fill="CCFFFF"/>
          </w:rPr>
          <w:id w:val="-1567019909"/>
          <w14:checkbox>
            <w14:checked w14:val="0"/>
            <w14:checkedState w14:val="0052" w14:font="Wingdings 2"/>
            <w14:uncheckedState w14:val="2610" w14:font="MS Gothic"/>
          </w14:checkbox>
        </w:sdtPr>
        <w:sdtEndPr/>
        <w:sdtContent>
          <w:r w:rsidR="000216A4">
            <w:rPr>
              <w:rFonts w:ascii="MS Gothic" w:eastAsia="MS Gothic" w:hAnsi="MS Gothic" w:cs="Times New Roman" w:hint="eastAsia"/>
              <w:szCs w:val="24"/>
              <w:shd w:val="clear" w:color="auto" w:fill="CCFFFF"/>
            </w:rPr>
            <w:t>☐</w:t>
          </w:r>
        </w:sdtContent>
      </w:sdt>
      <w:r w:rsidR="009C5391" w:rsidRPr="00460E02">
        <w:rPr>
          <w:rFonts w:cs="Times New Roman"/>
          <w:sz w:val="24"/>
          <w:szCs w:val="24"/>
        </w:rPr>
        <w:t xml:space="preserve"> </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75178C">
        <w:rPr>
          <w:rFonts w:ascii="PMingLiU" w:eastAsia="PMingLiU" w:hAnsi="PMingLiU" w:cs="Times New Roman" w:hint="eastAsia"/>
          <w:bCs/>
          <w:sz w:val="24"/>
          <w:szCs w:val="22"/>
          <w:lang w:eastAsia="zh-TW"/>
          <w14:ligatures w14:val="none"/>
        </w:rPr>
        <w:t>此項</w:t>
      </w:r>
      <w:r w:rsidR="009C5391" w:rsidRPr="00460E02">
        <w:rPr>
          <w:rFonts w:cs="Times New Roman"/>
          <w:sz w:val="24"/>
          <w:szCs w:val="24"/>
        </w:rPr>
        <w:t>)</w:t>
      </w:r>
      <w:bookmarkStart w:id="3" w:name="_Hlk215741499"/>
      <w:r w:rsidR="00BD3D33" w:rsidRPr="00460E02">
        <w:rPr>
          <w:rStyle w:val="FootnoteReference"/>
          <w:rFonts w:cs="Times New Roman"/>
          <w:szCs w:val="24"/>
        </w:rPr>
        <w:footnoteReference w:id="1"/>
      </w:r>
      <w:bookmarkEnd w:id="3"/>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3DA42848" w14:textId="2A3C04D6" w:rsidTr="002A4FE0">
        <w:tc>
          <w:tcPr>
            <w:tcW w:w="4292" w:type="dxa"/>
          </w:tcPr>
          <w:p w14:paraId="5799AD8F" w14:textId="632B9DCA" w:rsidR="00E2408A" w:rsidRPr="00460E02" w:rsidRDefault="00E2408A" w:rsidP="00E2408A">
            <w:pPr>
              <w:rPr>
                <w:rFonts w:ascii="Times New Roman" w:hAnsi="Times New Roman" w:cs="Times New Roman"/>
                <w:szCs w:val="24"/>
              </w:rPr>
            </w:pPr>
            <w:bookmarkStart w:id="4" w:name="_Hlk215741533"/>
            <w:bookmarkEnd w:id="2"/>
            <w:r w:rsidRPr="000C4A75">
              <w:rPr>
                <w:rFonts w:ascii="PMingLiU" w:eastAsia="PMingLiU" w:hAnsi="PMingLiU" w:cs="Times New Roman"/>
                <w:bCs/>
              </w:rPr>
              <w:t>(</w:t>
            </w:r>
            <w:r w:rsidR="00860770" w:rsidRPr="000C4A75">
              <w:rPr>
                <w:rFonts w:ascii="PMingLiU" w:eastAsia="PMingLiU" w:hAnsi="PMingLiU" w:cs="Times New Roman"/>
                <w:bCs/>
              </w:rPr>
              <w:t>如屬</w:t>
            </w:r>
            <w:r w:rsidR="000C4A75" w:rsidRPr="000C4A75">
              <w:rPr>
                <w:rFonts w:ascii="PMingLiU" w:eastAsia="PMingLiU" w:hAnsi="PMingLiU" w:cs="Times New Roman" w:hint="eastAsia"/>
                <w:bCs/>
              </w:rPr>
              <w:t>香港保險人</w:t>
            </w:r>
            <w:r w:rsidRPr="000C4A75">
              <w:rPr>
                <w:rFonts w:ascii="PMingLiU" w:eastAsia="PMingLiU" w:hAnsi="PMingLiU" w:cs="Times New Roman"/>
                <w:bCs/>
              </w:rPr>
              <w:t xml:space="preserve">) </w:t>
            </w:r>
            <w:r w:rsidR="000C4A75" w:rsidRPr="000C4A75">
              <w:rPr>
                <w:rFonts w:ascii="PMingLiU" w:eastAsia="PMingLiU" w:hAnsi="PMingLiU" w:cs="Times New Roman"/>
                <w:bCs/>
              </w:rPr>
              <w:t>在香港的註冊辦事處地址</w:t>
            </w:r>
            <w:r w:rsidRPr="00460E02">
              <w:rPr>
                <w:rStyle w:val="FootnoteReference"/>
                <w:rFonts w:ascii="Times New Roman" w:hAnsi="Times New Roman" w:cs="Times New Roman"/>
                <w:szCs w:val="24"/>
              </w:rPr>
              <w:footnoteReference w:id="2"/>
            </w:r>
            <w:r w:rsidRPr="00460E02">
              <w:rPr>
                <w:rFonts w:ascii="Times New Roman" w:hAnsi="Times New Roman" w:cs="Times New Roman"/>
                <w:szCs w:val="24"/>
              </w:rPr>
              <w:t xml:space="preserve"> / </w:t>
            </w:r>
            <w:r w:rsidRPr="000C4A75">
              <w:rPr>
                <w:rFonts w:ascii="PMingLiU" w:eastAsia="PMingLiU" w:hAnsi="PMingLiU" w:cs="Times New Roman"/>
                <w:bCs/>
              </w:rPr>
              <w:t>(</w:t>
            </w:r>
            <w:r w:rsidR="000C4A75" w:rsidRPr="000C4A75">
              <w:rPr>
                <w:rFonts w:ascii="PMingLiU" w:eastAsia="PMingLiU" w:hAnsi="PMingLiU" w:cs="Times New Roman"/>
                <w:bCs/>
              </w:rPr>
              <w:t>如屬</w:t>
            </w:r>
            <w:r w:rsidR="000C4A75" w:rsidRPr="000C4A75">
              <w:rPr>
                <w:rFonts w:ascii="PMingLiU" w:eastAsia="PMingLiU" w:hAnsi="PMingLiU" w:cs="Times New Roman" w:hint="eastAsia"/>
                <w:bCs/>
              </w:rPr>
              <w:t>非香港保險人</w:t>
            </w:r>
            <w:r w:rsidRPr="000C4A75">
              <w:rPr>
                <w:rFonts w:ascii="PMingLiU" w:eastAsia="PMingLiU" w:hAnsi="PMingLiU" w:cs="Times New Roman"/>
                <w:bCs/>
              </w:rPr>
              <w:t xml:space="preserve">) </w:t>
            </w:r>
            <w:bookmarkStart w:id="5" w:name="_Hlk216194453"/>
            <w:r w:rsidR="000C4A75" w:rsidRPr="000C4A75">
              <w:rPr>
                <w:rFonts w:ascii="PMingLiU" w:eastAsia="PMingLiU" w:hAnsi="PMingLiU" w:cs="Times New Roman"/>
                <w:bCs/>
              </w:rPr>
              <w:t>在香港</w:t>
            </w:r>
            <w:r w:rsidR="00AB15AF" w:rsidRPr="00AB15AF">
              <w:rPr>
                <w:rFonts w:ascii="PMingLiU" w:eastAsia="PMingLiU" w:hAnsi="PMingLiU" w:cs="Times New Roman" w:hint="eastAsia"/>
                <w:bCs/>
              </w:rPr>
              <w:t>的主要營業地點</w:t>
            </w:r>
            <w:r w:rsidR="000C4A75" w:rsidRPr="000C4A75">
              <w:rPr>
                <w:rFonts w:ascii="PMingLiU" w:eastAsia="PMingLiU" w:hAnsi="PMingLiU" w:cs="Times New Roman"/>
                <w:bCs/>
              </w:rPr>
              <w:t>的</w:t>
            </w:r>
            <w:bookmarkStart w:id="6" w:name="_Hlk217030949"/>
            <w:r w:rsidR="000C4A75" w:rsidRPr="000C4A75">
              <w:rPr>
                <w:rFonts w:ascii="PMingLiU" w:eastAsia="PMingLiU" w:hAnsi="PMingLiU" w:cs="Times New Roman"/>
                <w:bCs/>
              </w:rPr>
              <w:t>地址</w:t>
            </w:r>
            <w:bookmarkEnd w:id="5"/>
            <w:bookmarkEnd w:id="6"/>
          </w:p>
        </w:tc>
        <w:tc>
          <w:tcPr>
            <w:tcW w:w="3983" w:type="dxa"/>
          </w:tcPr>
          <w:p w14:paraId="5B92450E" w14:textId="1B513B68" w:rsidR="00E2408A" w:rsidRPr="00460E02" w:rsidRDefault="00AB15AF" w:rsidP="00E2408A">
            <w:pPr>
              <w:rPr>
                <w:rFonts w:cs="Times New Roman"/>
                <w:szCs w:val="24"/>
              </w:rPr>
            </w:pPr>
            <w:r w:rsidRPr="0010588E">
              <w:rPr>
                <w:rFonts w:ascii="PMingLiU" w:eastAsia="PMingLiU" w:hAnsi="PMingLiU" w:cs="Times New Roman" w:hint="eastAsia"/>
                <w:szCs w:val="24"/>
              </w:rPr>
              <w:t>變</w:t>
            </w:r>
            <w:r w:rsidRPr="004E6E58">
              <w:rPr>
                <w:rFonts w:ascii="PMingLiU" w:eastAsia="PMingLiU" w:hAnsi="PMingLiU" w:cs="Times New Roman" w:hint="eastAsia"/>
                <w:szCs w:val="24"/>
              </w:rPr>
              <w:t>更</w:t>
            </w:r>
            <w:r w:rsidR="00860770">
              <w:rPr>
                <w:rFonts w:ascii="PMingLiU" w:eastAsia="PMingLiU" w:hAnsi="PMingLiU" w:cs="Times New Roman" w:hint="eastAsia"/>
                <w:bCs/>
              </w:rPr>
              <w:t>的日期</w:t>
            </w:r>
          </w:p>
        </w:tc>
      </w:tr>
      <w:tr w:rsidR="00E2408A" w:rsidRPr="00460E02" w14:paraId="3DD09FF7" w14:textId="15701696" w:rsidTr="002A4FE0">
        <w:sdt>
          <w:sdtPr>
            <w:rPr>
              <w:rFonts w:cs="Times New Roman"/>
              <w:szCs w:val="24"/>
            </w:rPr>
            <w:id w:val="1018585483"/>
            <w:placeholder>
              <w:docPart w:val="DE3539F3F3A54123B3A3516C58C85E98"/>
            </w:placeholder>
            <w:showingPlcHdr/>
          </w:sdtPr>
          <w:sdtEndPr/>
          <w:sdtContent>
            <w:tc>
              <w:tcPr>
                <w:tcW w:w="4292" w:type="dxa"/>
                <w:shd w:val="clear" w:color="auto" w:fill="CCFFFF"/>
              </w:tcPr>
              <w:p w14:paraId="64020D99" w14:textId="2F59478B" w:rsidR="00E2408A" w:rsidRPr="00460E02" w:rsidRDefault="00860770" w:rsidP="00E2408A">
                <w:pPr>
                  <w:rPr>
                    <w:rFonts w:ascii="Times New Roman" w:hAnsi="Times New Roman" w:cs="Times New Roman"/>
                    <w:szCs w:val="24"/>
                  </w:rPr>
                </w:pPr>
                <w:r w:rsidRPr="004F51A8">
                  <w:rPr>
                    <w:rStyle w:val="PlaceholderText"/>
                    <w:rFonts w:eastAsia="PMingLiU" w:hint="eastAsia"/>
                  </w:rPr>
                  <w:t>按此輸入</w:t>
                </w:r>
              </w:p>
            </w:tc>
          </w:sdtContent>
        </w:sdt>
        <w:sdt>
          <w:sdtPr>
            <w:rPr>
              <w:rFonts w:eastAsiaTheme="majorEastAsia" w:cs="Times New Roman"/>
              <w:szCs w:val="24"/>
            </w:rPr>
            <w:id w:val="2104985586"/>
            <w:placeholder>
              <w:docPart w:val="D9562AA9CBB94D7B90351035F60EEAE4"/>
            </w:placeholder>
            <w:showingPlcHdr/>
            <w:date>
              <w:dateFormat w:val="yyyy/M/d"/>
              <w:lid w:val="zh-TW"/>
              <w:storeMappedDataAs w:val="dateTime"/>
              <w:calendar w:val="gregorian"/>
            </w:date>
          </w:sdtPr>
          <w:sdtEndPr/>
          <w:sdtContent>
            <w:tc>
              <w:tcPr>
                <w:tcW w:w="3983" w:type="dxa"/>
                <w:shd w:val="clear" w:color="auto" w:fill="CCFFFF"/>
              </w:tcPr>
              <w:p w14:paraId="081F2C92" w14:textId="5D81A977" w:rsidR="00E2408A" w:rsidRDefault="0075178C" w:rsidP="00E2408A">
                <w:pPr>
                  <w:rPr>
                    <w:rFonts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tbl>
    <w:bookmarkEnd w:id="4"/>
    <w:p w14:paraId="6B6B3A86" w14:textId="76F0D4A8" w:rsidR="009252DA" w:rsidRPr="000C4A75" w:rsidRDefault="005547BB" w:rsidP="008876FB">
      <w:pPr>
        <w:spacing w:before="240"/>
        <w:rPr>
          <w:rFonts w:ascii="PMingLiU" w:eastAsia="PMingLiU" w:hAnsi="PMingLiU" w:cs="Times New Roman"/>
          <w:bCs/>
          <w:sz w:val="24"/>
          <w:szCs w:val="22"/>
          <w:lang w:eastAsia="zh-TW"/>
          <w14:ligatures w14:val="none"/>
        </w:rPr>
      </w:pPr>
      <w:r w:rsidRPr="00460E02">
        <w:rPr>
          <w:rFonts w:cs="Times New Roman"/>
          <w:sz w:val="24"/>
          <w:szCs w:val="24"/>
          <w:lang w:eastAsia="zh-TW"/>
        </w:rPr>
        <w:t>5</w:t>
      </w:r>
      <w:r w:rsidR="008876FB" w:rsidRPr="00460E02">
        <w:rPr>
          <w:rFonts w:cs="Times New Roman"/>
          <w:sz w:val="24"/>
          <w:szCs w:val="24"/>
          <w:lang w:eastAsia="zh-TW"/>
        </w:rPr>
        <w:t xml:space="preserve">. </w:t>
      </w:r>
      <w:r w:rsidR="0081108A" w:rsidRPr="00460E02">
        <w:rPr>
          <w:rFonts w:cs="Times New Roman"/>
          <w:sz w:val="24"/>
          <w:szCs w:val="24"/>
          <w:lang w:eastAsia="zh-TW"/>
        </w:rPr>
        <w:t>(</w:t>
      </w:r>
      <w:sdt>
        <w:sdtPr>
          <w:rPr>
            <w:rFonts w:eastAsia="SimSun" w:cs="Times New Roman"/>
            <w:szCs w:val="24"/>
            <w:shd w:val="clear" w:color="auto" w:fill="CCFFFF"/>
            <w:lang w:eastAsia="zh-TW"/>
          </w:rPr>
          <w:id w:val="650406912"/>
          <w14:checkbox>
            <w14:checked w14:val="0"/>
            <w14:checkedState w14:val="0052" w14:font="Wingdings 2"/>
            <w14:uncheckedState w14:val="2610" w14:font="MS Gothic"/>
          </w14:checkbox>
        </w:sdtPr>
        <w:sdtEndPr/>
        <w:sdtContent>
          <w:r w:rsidR="0081108A" w:rsidRPr="00460E02">
            <w:rPr>
              <w:rFonts w:ascii="Segoe UI Symbol" w:eastAsia="MS Gothic" w:hAnsi="Segoe UI Symbol" w:cs="Segoe UI Symbol"/>
              <w:szCs w:val="24"/>
              <w:shd w:val="clear" w:color="auto" w:fill="CCFFFF"/>
              <w:lang w:eastAsia="zh-TW"/>
            </w:rPr>
            <w:t>☐</w:t>
          </w:r>
        </w:sdtContent>
      </w:sdt>
      <w:r w:rsidR="0081108A" w:rsidRPr="00460E02">
        <w:rPr>
          <w:rFonts w:cs="Times New Roman"/>
          <w:sz w:val="24"/>
          <w:szCs w:val="24"/>
          <w:lang w:eastAsia="zh-TW"/>
        </w:rPr>
        <w:t xml:space="preserve"> </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75178C">
        <w:rPr>
          <w:rFonts w:ascii="PMingLiU" w:eastAsia="PMingLiU" w:hAnsi="PMingLiU" w:cs="Times New Roman" w:hint="eastAsia"/>
          <w:bCs/>
          <w:sz w:val="24"/>
          <w:szCs w:val="22"/>
          <w:lang w:eastAsia="zh-TW"/>
          <w14:ligatures w14:val="none"/>
        </w:rPr>
        <w:t>此項</w:t>
      </w:r>
      <w:r w:rsidR="0081108A" w:rsidRPr="00460E02">
        <w:rPr>
          <w:rFonts w:cs="Times New Roman"/>
          <w:sz w:val="24"/>
          <w:szCs w:val="24"/>
          <w:lang w:eastAsia="zh-TW"/>
        </w:rPr>
        <w:t>)</w:t>
      </w:r>
      <w:r w:rsidR="0081108A">
        <w:rPr>
          <w:rFonts w:cs="Times New Roman"/>
          <w:sz w:val="24"/>
          <w:szCs w:val="24"/>
          <w:lang w:eastAsia="zh-TW"/>
        </w:rPr>
        <w:t xml:space="preserve"> </w:t>
      </w:r>
      <w:bookmarkStart w:id="7" w:name="_Hlk215741583"/>
      <w:r w:rsidR="00AD1D38" w:rsidRPr="000C4A75">
        <w:rPr>
          <w:rFonts w:ascii="PMingLiU" w:eastAsia="PMingLiU" w:hAnsi="PMingLiU" w:cs="Times New Roman"/>
          <w:bCs/>
          <w:sz w:val="24"/>
          <w:szCs w:val="22"/>
          <w:lang w:eastAsia="zh-TW"/>
          <w14:ligatures w14:val="none"/>
        </w:rPr>
        <w:t>(</w:t>
      </w:r>
      <w:r w:rsidR="000C4A75" w:rsidRPr="000C4A75">
        <w:rPr>
          <w:rFonts w:ascii="PMingLiU" w:eastAsia="PMingLiU" w:hAnsi="PMingLiU" w:cs="Times New Roman" w:hint="eastAsia"/>
          <w:bCs/>
          <w:sz w:val="24"/>
          <w:szCs w:val="22"/>
          <w:lang w:eastAsia="zh-TW"/>
          <w14:ligatures w14:val="none"/>
        </w:rPr>
        <w:t>如屬非香港保險人</w:t>
      </w:r>
      <w:r w:rsidR="00AD1D38" w:rsidRPr="000C4A75">
        <w:rPr>
          <w:rFonts w:ascii="PMingLiU" w:eastAsia="PMingLiU" w:hAnsi="PMingLiU" w:cs="Times New Roman"/>
          <w:bCs/>
          <w:sz w:val="24"/>
          <w:szCs w:val="22"/>
          <w:lang w:eastAsia="zh-TW"/>
          <w14:ligatures w14:val="none"/>
        </w:rPr>
        <w:t>)</w:t>
      </w:r>
      <w:bookmarkEnd w:id="7"/>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74002FCA" w14:textId="2AB6CB71" w:rsidTr="002A4FE0">
        <w:tc>
          <w:tcPr>
            <w:tcW w:w="4292" w:type="dxa"/>
          </w:tcPr>
          <w:p w14:paraId="75BD234D" w14:textId="66F32090" w:rsidR="00E2408A" w:rsidRPr="00460E02" w:rsidRDefault="00744F61" w:rsidP="00E2408A">
            <w:pPr>
              <w:rPr>
                <w:rFonts w:ascii="Times New Roman" w:hAnsi="Times New Roman" w:cs="Times New Roman"/>
                <w:szCs w:val="24"/>
              </w:rPr>
            </w:pPr>
            <w:bookmarkStart w:id="8" w:name="_Hlk215741594"/>
            <w:r w:rsidRPr="00744F61">
              <w:rPr>
                <w:rFonts w:ascii="PMingLiU" w:eastAsia="PMingLiU" w:hAnsi="PMingLiU" w:cs="Times New Roman" w:hint="eastAsia"/>
                <w:bCs/>
              </w:rPr>
              <w:t>在</w:t>
            </w:r>
            <w:r w:rsidR="000C4A75" w:rsidRPr="000C4A75">
              <w:rPr>
                <w:rFonts w:ascii="PMingLiU" w:eastAsia="PMingLiU" w:hAnsi="PMingLiU" w:cs="Times New Roman" w:hint="eastAsia"/>
                <w:bCs/>
              </w:rPr>
              <w:t>成立</w:t>
            </w:r>
            <w:proofErr w:type="gramStart"/>
            <w:r w:rsidR="000C4A75" w:rsidRPr="000C4A75">
              <w:rPr>
                <w:rFonts w:ascii="PMingLiU" w:eastAsia="PMingLiU" w:hAnsi="PMingLiU" w:cs="Times New Roman" w:hint="eastAsia"/>
                <w:bCs/>
              </w:rPr>
              <w:t>為法團</w:t>
            </w:r>
            <w:r w:rsidR="002F6DF4">
              <w:rPr>
                <w:rFonts w:ascii="PMingLiU" w:eastAsia="PMingLiU" w:hAnsi="PMingLiU" w:cs="Times New Roman" w:hint="eastAsia"/>
                <w:bCs/>
              </w:rPr>
              <w:t>的</w:t>
            </w:r>
            <w:proofErr w:type="gramEnd"/>
            <w:r w:rsidR="000C4A75" w:rsidRPr="000C4A75">
              <w:rPr>
                <w:rFonts w:ascii="PMingLiU" w:eastAsia="PMingLiU" w:hAnsi="PMingLiU" w:cs="Times New Roman" w:hint="eastAsia"/>
                <w:bCs/>
              </w:rPr>
              <w:t>地方</w:t>
            </w:r>
            <w:r w:rsidR="000C4A75">
              <w:rPr>
                <w:rFonts w:ascii="PMingLiU" w:eastAsia="PMingLiU" w:hAnsi="PMingLiU" w:cs="Times New Roman" w:hint="eastAsia"/>
                <w:bCs/>
              </w:rPr>
              <w:t>的</w:t>
            </w:r>
            <w:r w:rsidR="000C4A75" w:rsidRPr="000C4A75">
              <w:rPr>
                <w:rFonts w:ascii="PMingLiU" w:eastAsia="PMingLiU" w:hAnsi="PMingLiU" w:cs="Times New Roman" w:hint="eastAsia"/>
                <w:bCs/>
              </w:rPr>
              <w:t>註冊辦事處</w:t>
            </w:r>
            <w:r w:rsidR="005E6A99" w:rsidRPr="000C4A75">
              <w:rPr>
                <w:rFonts w:ascii="PMingLiU" w:eastAsia="PMingLiU" w:hAnsi="PMingLiU" w:cs="Times New Roman"/>
                <w:bCs/>
              </w:rPr>
              <w:t>地址</w:t>
            </w:r>
            <w:r w:rsidR="00E2408A" w:rsidRPr="00460E02">
              <w:rPr>
                <w:rStyle w:val="FootnoteReference"/>
                <w:rFonts w:ascii="Times New Roman" w:hAnsi="Times New Roman" w:cs="Times New Roman"/>
                <w:szCs w:val="24"/>
              </w:rPr>
              <w:footnoteReference w:id="3"/>
            </w:r>
          </w:p>
        </w:tc>
        <w:tc>
          <w:tcPr>
            <w:tcW w:w="3983" w:type="dxa"/>
          </w:tcPr>
          <w:p w14:paraId="41A772D6" w14:textId="74C1F43D" w:rsidR="00E2408A" w:rsidRPr="00460E02" w:rsidRDefault="00AB15AF" w:rsidP="00E2408A">
            <w:pPr>
              <w:rPr>
                <w:rFonts w:cs="Times New Roman"/>
                <w:szCs w:val="24"/>
              </w:rPr>
            </w:pPr>
            <w:r w:rsidRPr="0010588E">
              <w:rPr>
                <w:rFonts w:ascii="PMingLiU" w:eastAsia="PMingLiU" w:hAnsi="PMingLiU" w:cs="Times New Roman" w:hint="eastAsia"/>
                <w:szCs w:val="24"/>
              </w:rPr>
              <w:t>變</w:t>
            </w:r>
            <w:r w:rsidRPr="004E6E58">
              <w:rPr>
                <w:rFonts w:ascii="PMingLiU" w:eastAsia="PMingLiU" w:hAnsi="PMingLiU" w:cs="Times New Roman" w:hint="eastAsia"/>
                <w:szCs w:val="24"/>
              </w:rPr>
              <w:t>更</w:t>
            </w:r>
            <w:r w:rsidR="00860770">
              <w:rPr>
                <w:rFonts w:ascii="PMingLiU" w:eastAsia="PMingLiU" w:hAnsi="PMingLiU" w:cs="Times New Roman" w:hint="eastAsia"/>
                <w:bCs/>
              </w:rPr>
              <w:t>的日期</w:t>
            </w:r>
          </w:p>
        </w:tc>
      </w:tr>
      <w:tr w:rsidR="00E2408A" w:rsidRPr="00460E02" w14:paraId="1E3A9D8D" w14:textId="4FED4BD7" w:rsidTr="002A4FE0">
        <w:sdt>
          <w:sdtPr>
            <w:rPr>
              <w:rFonts w:cs="Times New Roman"/>
              <w:szCs w:val="24"/>
            </w:rPr>
            <w:id w:val="-268242173"/>
            <w:placeholder>
              <w:docPart w:val="AD8DF65A925743B098C45D346007294C"/>
            </w:placeholder>
            <w:showingPlcHdr/>
          </w:sdtPr>
          <w:sdtEndPr/>
          <w:sdtContent>
            <w:tc>
              <w:tcPr>
                <w:tcW w:w="4292" w:type="dxa"/>
                <w:shd w:val="clear" w:color="auto" w:fill="CCFFFF"/>
              </w:tcPr>
              <w:p w14:paraId="050EA773" w14:textId="195C33BD" w:rsidR="00E2408A" w:rsidRPr="00460E02" w:rsidRDefault="00860770" w:rsidP="00E2408A">
                <w:pPr>
                  <w:rPr>
                    <w:rFonts w:ascii="Times New Roman" w:hAnsi="Times New Roman" w:cs="Times New Roman"/>
                    <w:szCs w:val="24"/>
                  </w:rPr>
                </w:pPr>
                <w:r w:rsidRPr="004F51A8">
                  <w:rPr>
                    <w:rStyle w:val="PlaceholderText"/>
                    <w:rFonts w:eastAsia="PMingLiU" w:hint="eastAsia"/>
                  </w:rPr>
                  <w:t>按此輸入</w:t>
                </w:r>
              </w:p>
            </w:tc>
          </w:sdtContent>
        </w:sdt>
        <w:sdt>
          <w:sdtPr>
            <w:rPr>
              <w:rFonts w:eastAsiaTheme="majorEastAsia" w:cs="Times New Roman"/>
              <w:szCs w:val="24"/>
            </w:rPr>
            <w:id w:val="-735012156"/>
            <w:placeholder>
              <w:docPart w:val="D9E1D956969D45108AC6BFEACC0B4FF8"/>
            </w:placeholder>
            <w:showingPlcHdr/>
            <w:date>
              <w:dateFormat w:val="yyyy/M/d"/>
              <w:lid w:val="zh-TW"/>
              <w:storeMappedDataAs w:val="dateTime"/>
              <w:calendar w:val="gregorian"/>
            </w:date>
          </w:sdtPr>
          <w:sdtEndPr/>
          <w:sdtContent>
            <w:tc>
              <w:tcPr>
                <w:tcW w:w="3983" w:type="dxa"/>
                <w:shd w:val="clear" w:color="auto" w:fill="CCFFFF"/>
              </w:tcPr>
              <w:p w14:paraId="5D83579D" w14:textId="566340D8" w:rsidR="00E2408A" w:rsidRDefault="0075178C" w:rsidP="00E2408A">
                <w:pPr>
                  <w:rPr>
                    <w:rFonts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tbl>
    <w:bookmarkEnd w:id="8"/>
    <w:p w14:paraId="585DE5E5" w14:textId="48CE1021" w:rsidR="009252DA" w:rsidRPr="00460E02" w:rsidRDefault="005547BB" w:rsidP="008876FB">
      <w:pPr>
        <w:spacing w:before="240"/>
        <w:rPr>
          <w:rFonts w:cs="Times New Roman"/>
          <w:sz w:val="24"/>
          <w:szCs w:val="24"/>
        </w:rPr>
      </w:pPr>
      <w:r w:rsidRPr="00460E02">
        <w:rPr>
          <w:rFonts w:cs="Times New Roman"/>
          <w:sz w:val="24"/>
          <w:szCs w:val="24"/>
        </w:rPr>
        <w:t>6</w:t>
      </w:r>
      <w:r w:rsidR="008876FB" w:rsidRPr="00460E02">
        <w:rPr>
          <w:rFonts w:cs="Times New Roman"/>
          <w:sz w:val="24"/>
          <w:szCs w:val="24"/>
        </w:rPr>
        <w:t xml:space="preserve">. </w:t>
      </w:r>
      <w:r w:rsidR="009C5391" w:rsidRPr="00460E02">
        <w:rPr>
          <w:rFonts w:cs="Times New Roman"/>
          <w:sz w:val="24"/>
          <w:szCs w:val="24"/>
        </w:rPr>
        <w:t>(</w:t>
      </w:r>
      <w:sdt>
        <w:sdtPr>
          <w:rPr>
            <w:rFonts w:eastAsia="SimSun" w:cs="Times New Roman"/>
            <w:szCs w:val="24"/>
            <w:shd w:val="clear" w:color="auto" w:fill="CCFFFF"/>
          </w:rPr>
          <w:id w:val="-1492629814"/>
          <w14:checkbox>
            <w14:checked w14:val="0"/>
            <w14:checkedState w14:val="0052" w14:font="Wingdings 2"/>
            <w14:uncheckedState w14:val="2610" w14:font="MS Gothic"/>
          </w14:checkbox>
        </w:sdtPr>
        <w:sdtEndPr/>
        <w:sdtContent>
          <w:r w:rsidR="009C5391" w:rsidRPr="00460E02">
            <w:rPr>
              <w:rFonts w:ascii="Segoe UI Symbol" w:eastAsia="MS Gothic" w:hAnsi="Segoe UI Symbol" w:cs="Segoe UI Symbol"/>
              <w:szCs w:val="24"/>
              <w:shd w:val="clear" w:color="auto" w:fill="CCFFFF"/>
            </w:rPr>
            <w:t>☐</w:t>
          </w:r>
        </w:sdtContent>
      </w:sdt>
      <w:r w:rsidR="009C5391" w:rsidRPr="00460E02">
        <w:rPr>
          <w:rFonts w:cs="Times New Roman"/>
          <w:sz w:val="24"/>
          <w:szCs w:val="24"/>
        </w:rPr>
        <w:t xml:space="preserve"> </w:t>
      </w:r>
      <w:r w:rsidR="00A14D5C" w:rsidRPr="00A14D5C">
        <w:rPr>
          <w:rFonts w:ascii="PMingLiU" w:eastAsia="PMingLiU" w:hAnsi="PMingLiU" w:cs="Times New Roman" w:hint="eastAsia"/>
          <w:bCs/>
          <w:sz w:val="24"/>
          <w:szCs w:val="22"/>
          <w:lang w:eastAsia="zh-TW"/>
          <w14:ligatures w14:val="none"/>
        </w:rPr>
        <w:t>現</w:t>
      </w:r>
      <w:r w:rsidR="005E6A99" w:rsidRPr="005E6A99">
        <w:rPr>
          <w:rFonts w:ascii="PMingLiU" w:eastAsia="PMingLiU" w:hAnsi="PMingLiU" w:cs="Times New Roman" w:hint="eastAsia"/>
          <w:bCs/>
          <w:sz w:val="24"/>
          <w:szCs w:val="22"/>
          <w:lang w:eastAsia="zh-TW"/>
          <w14:ligatures w14:val="none"/>
        </w:rPr>
        <w:t>更新</w:t>
      </w:r>
      <w:r w:rsidR="0075178C">
        <w:rPr>
          <w:rFonts w:ascii="PMingLiU" w:eastAsia="PMingLiU" w:hAnsi="PMingLiU" w:cs="Times New Roman" w:hint="eastAsia"/>
          <w:bCs/>
          <w:sz w:val="24"/>
          <w:szCs w:val="22"/>
          <w:lang w:eastAsia="zh-TW"/>
          <w14:ligatures w14:val="none"/>
        </w:rPr>
        <w:t>此項</w:t>
      </w:r>
      <w:r w:rsidR="009C5391" w:rsidRPr="00460E02">
        <w:rPr>
          <w:rFonts w:cs="Times New Roman"/>
          <w:sz w:val="24"/>
          <w:szCs w:val="24"/>
        </w:rPr>
        <w:t>)</w:t>
      </w:r>
    </w:p>
    <w:tbl>
      <w:tblPr>
        <w:tblStyle w:val="TableGrid"/>
        <w:tblW w:w="8275" w:type="dxa"/>
        <w:shd w:val="clear" w:color="auto" w:fill="CCFFFF"/>
        <w:tblLook w:val="04A0" w:firstRow="1" w:lastRow="0" w:firstColumn="1" w:lastColumn="0" w:noHBand="0" w:noVBand="1"/>
      </w:tblPr>
      <w:tblGrid>
        <w:gridCol w:w="4286"/>
        <w:gridCol w:w="3989"/>
      </w:tblGrid>
      <w:tr w:rsidR="00E2408A" w:rsidRPr="00460E02" w14:paraId="36A2CF78" w14:textId="1445D4AE" w:rsidTr="002A4FE0">
        <w:tc>
          <w:tcPr>
            <w:tcW w:w="4286" w:type="dxa"/>
          </w:tcPr>
          <w:p w14:paraId="390602B6" w14:textId="4CFBA35E" w:rsidR="00E2408A" w:rsidRPr="00460E02" w:rsidRDefault="000C4A75" w:rsidP="000C4A75">
            <w:pPr>
              <w:tabs>
                <w:tab w:val="left" w:pos="3168"/>
              </w:tabs>
              <w:rPr>
                <w:rFonts w:ascii="Times New Roman" w:hAnsi="Times New Roman" w:cs="Times New Roman"/>
                <w:szCs w:val="24"/>
              </w:rPr>
            </w:pPr>
            <w:bookmarkStart w:id="9" w:name="_Hlk215741618"/>
            <w:r w:rsidRPr="000C4A75">
              <w:rPr>
                <w:rFonts w:ascii="PMingLiU" w:eastAsia="PMingLiU" w:hAnsi="PMingLiU" w:cs="Times New Roman"/>
                <w:bCs/>
              </w:rPr>
              <w:t>財政年度</w:t>
            </w:r>
            <w:r w:rsidRPr="000C4A75">
              <w:rPr>
                <w:rFonts w:ascii="PMingLiU" w:eastAsia="PMingLiU" w:hAnsi="PMingLiU" w:cs="Times New Roman" w:hint="eastAsia"/>
                <w:bCs/>
              </w:rPr>
              <w:t>終結</w:t>
            </w:r>
            <w:r>
              <w:rPr>
                <w:rFonts w:ascii="PMingLiU" w:eastAsia="PMingLiU" w:hAnsi="PMingLiU" w:cs="Times New Roman" w:hint="eastAsia"/>
                <w:bCs/>
              </w:rPr>
              <w:t>日</w:t>
            </w:r>
            <w:r>
              <w:rPr>
                <w:rFonts w:ascii="Times New Roman" w:hAnsi="Times New Roman" w:cs="Times New Roman"/>
                <w:szCs w:val="24"/>
              </w:rPr>
              <w:tab/>
            </w:r>
          </w:p>
        </w:tc>
        <w:tc>
          <w:tcPr>
            <w:tcW w:w="3989" w:type="dxa"/>
          </w:tcPr>
          <w:p w14:paraId="55FCC8F6" w14:textId="244D95FC" w:rsidR="00E2408A" w:rsidRPr="00460E02" w:rsidRDefault="00AB15AF" w:rsidP="00E2408A">
            <w:pPr>
              <w:rPr>
                <w:rFonts w:cs="Times New Roman"/>
                <w:szCs w:val="24"/>
              </w:rPr>
            </w:pPr>
            <w:r w:rsidRPr="0010588E">
              <w:rPr>
                <w:rFonts w:ascii="PMingLiU" w:eastAsia="PMingLiU" w:hAnsi="PMingLiU" w:cs="Times New Roman" w:hint="eastAsia"/>
                <w:szCs w:val="24"/>
              </w:rPr>
              <w:t>變</w:t>
            </w:r>
            <w:r w:rsidRPr="004E6E58">
              <w:rPr>
                <w:rFonts w:ascii="PMingLiU" w:eastAsia="PMingLiU" w:hAnsi="PMingLiU" w:cs="Times New Roman" w:hint="eastAsia"/>
                <w:szCs w:val="24"/>
              </w:rPr>
              <w:t>更</w:t>
            </w:r>
            <w:r w:rsidR="00860770">
              <w:rPr>
                <w:rFonts w:ascii="PMingLiU" w:eastAsia="PMingLiU" w:hAnsi="PMingLiU" w:cs="Times New Roman" w:hint="eastAsia"/>
                <w:bCs/>
              </w:rPr>
              <w:t>的日期</w:t>
            </w:r>
          </w:p>
        </w:tc>
      </w:tr>
      <w:tr w:rsidR="00E2408A" w:rsidRPr="00460E02" w14:paraId="6D191476" w14:textId="5DB67695" w:rsidTr="002A4FE0">
        <w:sdt>
          <w:sdtPr>
            <w:rPr>
              <w:rFonts w:eastAsiaTheme="majorEastAsia" w:cs="Times New Roman"/>
              <w:szCs w:val="24"/>
            </w:rPr>
            <w:id w:val="-29647670"/>
            <w:placeholder>
              <w:docPart w:val="F1FD8E4D7706440AA32AAF24A36F6AE1"/>
            </w:placeholder>
            <w:showingPlcHdr/>
            <w:date w:fullDate="2025-12-12T00:00:00Z">
              <w:dateFormat w:val="M'月'd'日'"/>
              <w:lid w:val="zh-TW"/>
              <w:storeMappedDataAs w:val="dateTime"/>
              <w:calendar w:val="gregorian"/>
            </w:date>
          </w:sdtPr>
          <w:sdtEndPr/>
          <w:sdtContent>
            <w:tc>
              <w:tcPr>
                <w:tcW w:w="4286" w:type="dxa"/>
                <w:shd w:val="clear" w:color="auto" w:fill="CCFFFF"/>
              </w:tcPr>
              <w:p w14:paraId="63130E51" w14:textId="7828AD99" w:rsidR="00E2408A" w:rsidRPr="00460E02" w:rsidRDefault="0003789D" w:rsidP="00E2408A">
                <w:pPr>
                  <w:rPr>
                    <w:rFonts w:ascii="Times New Roman" w:hAnsi="Times New Roman"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sdt>
          <w:sdtPr>
            <w:rPr>
              <w:rFonts w:eastAsiaTheme="majorEastAsia" w:cs="Times New Roman"/>
              <w:szCs w:val="24"/>
            </w:rPr>
            <w:id w:val="1005242993"/>
            <w:placeholder>
              <w:docPart w:val="1A363F338166465CBEC7CC8C8D4B583A"/>
            </w:placeholder>
            <w:showingPlcHdr/>
            <w:date>
              <w:dateFormat w:val="yyyy/M/d"/>
              <w:lid w:val="zh-TW"/>
              <w:storeMappedDataAs w:val="dateTime"/>
              <w:calendar w:val="gregorian"/>
            </w:date>
          </w:sdtPr>
          <w:sdtEndPr/>
          <w:sdtContent>
            <w:tc>
              <w:tcPr>
                <w:tcW w:w="3989" w:type="dxa"/>
                <w:shd w:val="clear" w:color="auto" w:fill="CCFFFF"/>
              </w:tcPr>
              <w:p w14:paraId="3BF01D94" w14:textId="54DEEE97" w:rsidR="00E2408A" w:rsidRDefault="0075178C" w:rsidP="00E2408A">
                <w:pPr>
                  <w:rPr>
                    <w:rFonts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bookmarkEnd w:id="9"/>
    </w:tbl>
    <w:p w14:paraId="400ADF26" w14:textId="5510B166" w:rsidR="00C247CE" w:rsidRPr="00460E02" w:rsidRDefault="00C247CE">
      <w:pPr>
        <w:rPr>
          <w:rFonts w:cs="Times New Roman"/>
          <w:sz w:val="24"/>
          <w:szCs w:val="24"/>
        </w:rPr>
      </w:pPr>
    </w:p>
    <w:p w14:paraId="52BFC2D6" w14:textId="5D196EB5" w:rsidR="009252DA" w:rsidRPr="000C4A75" w:rsidRDefault="000C4A75">
      <w:pPr>
        <w:rPr>
          <w:rFonts w:ascii="PMingLiU" w:eastAsia="PMingLiU" w:hAnsi="PMingLiU" w:cs="Times New Roman"/>
          <w:bCs/>
          <w:sz w:val="24"/>
          <w:szCs w:val="22"/>
          <w:lang w:eastAsia="zh-TW"/>
          <w14:ligatures w14:val="none"/>
        </w:rPr>
      </w:pPr>
      <w:r w:rsidRPr="000C4A75">
        <w:rPr>
          <w:rFonts w:ascii="PMingLiU" w:eastAsia="PMingLiU" w:hAnsi="PMingLiU" w:cs="Times New Roman"/>
          <w:bCs/>
          <w:sz w:val="24"/>
          <w:szCs w:val="22"/>
          <w:lang w:eastAsia="zh-TW"/>
          <w14:ligatures w14:val="none"/>
        </w:rPr>
        <w:t>備註</w:t>
      </w:r>
      <w:r w:rsidR="00C56571" w:rsidRPr="000C4A75">
        <w:rPr>
          <w:rFonts w:ascii="PMingLiU" w:eastAsia="PMingLiU" w:hAnsi="PMingLiU" w:cs="Times New Roman"/>
          <w:bCs/>
          <w:sz w:val="24"/>
          <w:szCs w:val="22"/>
          <w:lang w:eastAsia="zh-TW"/>
          <w14:ligatures w14:val="none"/>
        </w:rPr>
        <w:t>(</w:t>
      </w:r>
      <w:r w:rsidRPr="000C4A75">
        <w:rPr>
          <w:rFonts w:ascii="PMingLiU" w:eastAsia="PMingLiU" w:hAnsi="PMingLiU" w:cs="Times New Roman" w:hint="eastAsia"/>
          <w:bCs/>
          <w:sz w:val="24"/>
          <w:szCs w:val="22"/>
          <w:lang w:eastAsia="zh-TW"/>
          <w14:ligatures w14:val="none"/>
        </w:rPr>
        <w:t>若有</w:t>
      </w:r>
      <w:r w:rsidR="00C56571" w:rsidRPr="000C4A75">
        <w:rPr>
          <w:rFonts w:ascii="PMingLiU" w:eastAsia="PMingLiU" w:hAnsi="PMingLiU" w:cs="Times New Roman"/>
          <w:bCs/>
          <w:sz w:val="24"/>
          <w:szCs w:val="22"/>
          <w:lang w:eastAsia="zh-TW"/>
          <w14:ligatures w14:val="none"/>
        </w:rPr>
        <w:t>):</w:t>
      </w:r>
    </w:p>
    <w:tbl>
      <w:tblPr>
        <w:tblStyle w:val="TableGrid"/>
        <w:tblW w:w="0" w:type="auto"/>
        <w:shd w:val="clear" w:color="auto" w:fill="CCFFFF"/>
        <w:tblLook w:val="04A0" w:firstRow="1" w:lastRow="0" w:firstColumn="1" w:lastColumn="0" w:noHBand="0" w:noVBand="1"/>
      </w:tblPr>
      <w:tblGrid>
        <w:gridCol w:w="8299"/>
      </w:tblGrid>
      <w:tr w:rsidR="00C56571" w:rsidRPr="00460E02" w14:paraId="587CE137" w14:textId="77777777" w:rsidTr="0081198A">
        <w:sdt>
          <w:sdtPr>
            <w:rPr>
              <w:rFonts w:cs="Times New Roman"/>
              <w:szCs w:val="24"/>
            </w:rPr>
            <w:id w:val="1110471847"/>
            <w:placeholder>
              <w:docPart w:val="70F92D1738874CFCA81219FCAA607DAB"/>
            </w:placeholder>
            <w:showingPlcHdr/>
          </w:sdtPr>
          <w:sdtEndPr/>
          <w:sdtContent>
            <w:tc>
              <w:tcPr>
                <w:tcW w:w="8995" w:type="dxa"/>
                <w:shd w:val="clear" w:color="auto" w:fill="CCFFFF"/>
              </w:tcPr>
              <w:p w14:paraId="70AA8352" w14:textId="3AC51F85" w:rsidR="00C56571" w:rsidRPr="00460E02" w:rsidRDefault="00860770" w:rsidP="0081198A">
                <w:pPr>
                  <w:rPr>
                    <w:rFonts w:ascii="Times New Roman" w:hAnsi="Times New Roman" w:cs="Times New Roman"/>
                    <w:szCs w:val="24"/>
                  </w:rPr>
                </w:pPr>
                <w:r w:rsidRPr="004F51A8">
                  <w:rPr>
                    <w:rStyle w:val="PlaceholderText"/>
                    <w:rFonts w:eastAsia="PMingLiU" w:hint="eastAsia"/>
                  </w:rPr>
                  <w:t>按此輸入</w:t>
                </w:r>
              </w:p>
            </w:tc>
          </w:sdtContent>
        </w:sdt>
      </w:tr>
    </w:tbl>
    <w:p w14:paraId="2C6F4EF6" w14:textId="77777777" w:rsidR="00C56571" w:rsidRPr="00460E02" w:rsidRDefault="00C56571">
      <w:pPr>
        <w:rPr>
          <w:rFonts w:cs="Times New Roman"/>
          <w:sz w:val="24"/>
          <w:szCs w:val="24"/>
        </w:rPr>
      </w:pPr>
    </w:p>
    <w:p w14:paraId="4D15215C" w14:textId="63E4B14A" w:rsidR="0075178C" w:rsidRPr="0075178C" w:rsidRDefault="0075178C" w:rsidP="0075178C">
      <w:pPr>
        <w:tabs>
          <w:tab w:val="left" w:pos="426"/>
        </w:tabs>
        <w:jc w:val="both"/>
        <w:rPr>
          <w:rFonts w:eastAsia="PMingLiU" w:cs="Times New Roman"/>
          <w:kern w:val="0"/>
          <w:sz w:val="24"/>
          <w:szCs w:val="24"/>
          <w:lang w:eastAsia="zh-TW"/>
        </w:rPr>
      </w:pPr>
      <w:bookmarkStart w:id="10" w:name="_Hlk216191916"/>
      <w:r w:rsidRPr="0075178C">
        <w:rPr>
          <w:rFonts w:eastAsia="PMingLiU" w:cs="Times New Roman" w:hint="eastAsia"/>
          <w:b/>
          <w:bCs/>
          <w:kern w:val="0"/>
          <w:sz w:val="24"/>
          <w:szCs w:val="24"/>
          <w:lang w:eastAsia="zh-TW"/>
        </w:rPr>
        <w:t>獲授權保險人</w:t>
      </w:r>
      <w:r w:rsidRPr="0075178C">
        <w:rPr>
          <w:rFonts w:ascii="SimSun" w:eastAsia="PMingLiU" w:hAnsi="SimSun" w:cs="Times New Roman" w:hint="eastAsia"/>
          <w:b/>
          <w:bCs/>
          <w:kern w:val="0"/>
          <w:sz w:val="24"/>
          <w:szCs w:val="24"/>
          <w:lang w:eastAsia="zh-TW"/>
        </w:rPr>
        <w:t>的</w:t>
      </w:r>
      <w:r w:rsidRPr="0075178C">
        <w:rPr>
          <w:rFonts w:eastAsia="PMingLiU" w:cs="Times New Roman" w:hint="eastAsia"/>
          <w:b/>
          <w:bCs/>
          <w:kern w:val="0"/>
          <w:sz w:val="24"/>
          <w:szCs w:val="24"/>
          <w:lang w:eastAsia="zh-TW"/>
        </w:rPr>
        <w:t>聲明</w:t>
      </w:r>
    </w:p>
    <w:tbl>
      <w:tblPr>
        <w:tblStyle w:val="TableGrid"/>
        <w:tblW w:w="0" w:type="auto"/>
        <w:tblLook w:val="04A0" w:firstRow="1" w:lastRow="0" w:firstColumn="1" w:lastColumn="0" w:noHBand="0" w:noVBand="1"/>
      </w:tblPr>
      <w:tblGrid>
        <w:gridCol w:w="2535"/>
        <w:gridCol w:w="5764"/>
      </w:tblGrid>
      <w:tr w:rsidR="008876FB" w:rsidRPr="00460E02" w14:paraId="46B1C3C9" w14:textId="77777777" w:rsidTr="0075178C">
        <w:tc>
          <w:tcPr>
            <w:tcW w:w="8299" w:type="dxa"/>
            <w:gridSpan w:val="2"/>
          </w:tcPr>
          <w:bookmarkEnd w:id="10"/>
          <w:p w14:paraId="67BFDDED" w14:textId="3403365C" w:rsidR="008876FB" w:rsidRPr="00460E02" w:rsidRDefault="0075178C" w:rsidP="0081198A">
            <w:pPr>
              <w:jc w:val="both"/>
              <w:rPr>
                <w:rFonts w:ascii="Times New Roman" w:eastAsia="PMingLiU" w:hAnsi="Times New Roman" w:cs="Times New Roman"/>
                <w:kern w:val="0"/>
                <w:szCs w:val="24"/>
              </w:rPr>
            </w:pPr>
            <w:r w:rsidRPr="00240B0A">
              <w:rPr>
                <w:rFonts w:ascii="PMingLiU" w:eastAsia="PMingLiU" w:hAnsi="PMingLiU" w:cs="Times New Roman" w:hint="eastAsia"/>
                <w:szCs w:val="24"/>
              </w:rPr>
              <w:t>本人</w:t>
            </w:r>
            <w:proofErr w:type="gramStart"/>
            <w:r w:rsidRPr="00240B0A">
              <w:rPr>
                <w:rFonts w:ascii="PMingLiU" w:eastAsia="PMingLiU" w:hAnsi="PMingLiU" w:cs="Times New Roman" w:hint="eastAsia"/>
                <w:szCs w:val="24"/>
              </w:rPr>
              <w:t>核證盡本人</w:t>
            </w:r>
            <w:proofErr w:type="gramEnd"/>
            <w:r w:rsidRPr="00240B0A">
              <w:rPr>
                <w:rFonts w:ascii="PMingLiU" w:eastAsia="PMingLiU" w:hAnsi="PMingLiU" w:cs="Times New Roman" w:hint="eastAsia"/>
                <w:szCs w:val="24"/>
              </w:rPr>
              <w:t>所知及所信，</w:t>
            </w:r>
            <w:r w:rsidRPr="0075178C">
              <w:rPr>
                <w:rFonts w:ascii="PMingLiU" w:eastAsia="PMingLiU" w:hAnsi="PMingLiU" w:cs="Times New Roman" w:hint="eastAsia"/>
                <w:szCs w:val="24"/>
              </w:rPr>
              <w:t>上述資料是詳盡及正確的。</w:t>
            </w:r>
          </w:p>
        </w:tc>
      </w:tr>
      <w:tr w:rsidR="008876FB" w:rsidRPr="00460E02" w14:paraId="0DF5D888" w14:textId="77777777" w:rsidTr="0075178C">
        <w:trPr>
          <w:trHeight w:val="1810"/>
        </w:trPr>
        <w:tc>
          <w:tcPr>
            <w:tcW w:w="2535" w:type="dxa"/>
          </w:tcPr>
          <w:p w14:paraId="0F56602D" w14:textId="274266E3" w:rsidR="008876FB" w:rsidRPr="00460E02" w:rsidRDefault="0075178C" w:rsidP="0081198A">
            <w:pPr>
              <w:jc w:val="both"/>
              <w:rPr>
                <w:rFonts w:ascii="Times New Roman" w:hAnsi="Times New Roman" w:cs="Times New Roman"/>
                <w:szCs w:val="24"/>
              </w:rPr>
            </w:pPr>
            <w:r w:rsidRPr="00171D37">
              <w:rPr>
                <w:rFonts w:ascii="PMingLiU" w:eastAsia="PMingLiU" w:hAnsi="PMingLiU" w:cs="Times New Roman" w:hint="eastAsia"/>
                <w:szCs w:val="24"/>
              </w:rPr>
              <w:t>簽署</w:t>
            </w:r>
            <w:r w:rsidRPr="002E0C9C">
              <w:rPr>
                <w:rFonts w:ascii="PMingLiU" w:eastAsia="PMingLiU" w:hAnsi="PMingLiU" w:cs="Times New Roman" w:hint="eastAsia"/>
                <w:szCs w:val="24"/>
              </w:rPr>
              <w:t>：</w:t>
            </w:r>
          </w:p>
        </w:tc>
        <w:tc>
          <w:tcPr>
            <w:tcW w:w="5764" w:type="dxa"/>
            <w:shd w:val="clear" w:color="auto" w:fill="CCFFFF"/>
          </w:tcPr>
          <w:p w14:paraId="7FB45125" w14:textId="77777777" w:rsidR="008876FB" w:rsidRPr="00460E02" w:rsidRDefault="008876FB" w:rsidP="0081198A">
            <w:pPr>
              <w:jc w:val="both"/>
              <w:rPr>
                <w:rFonts w:ascii="Times New Roman" w:hAnsi="Times New Roman" w:cs="Times New Roman"/>
                <w:szCs w:val="24"/>
              </w:rPr>
            </w:pPr>
          </w:p>
          <w:p w14:paraId="4399FE7D" w14:textId="77777777" w:rsidR="008876FB" w:rsidRPr="00460E02" w:rsidRDefault="008876FB" w:rsidP="0081198A">
            <w:pPr>
              <w:jc w:val="both"/>
              <w:rPr>
                <w:rFonts w:ascii="Times New Roman" w:hAnsi="Times New Roman" w:cs="Times New Roman"/>
                <w:szCs w:val="24"/>
              </w:rPr>
            </w:pPr>
          </w:p>
          <w:p w14:paraId="05C4D99B" w14:textId="77777777" w:rsidR="008876FB" w:rsidRPr="00460E02" w:rsidRDefault="008876FB" w:rsidP="0081198A">
            <w:pPr>
              <w:jc w:val="both"/>
              <w:rPr>
                <w:rFonts w:ascii="Times New Roman" w:hAnsi="Times New Roman" w:cs="Times New Roman"/>
                <w:szCs w:val="24"/>
              </w:rPr>
            </w:pPr>
          </w:p>
          <w:p w14:paraId="6BDCBAC4" w14:textId="77777777" w:rsidR="008876FB" w:rsidRPr="00460E02" w:rsidRDefault="008876FB" w:rsidP="0081198A">
            <w:pPr>
              <w:jc w:val="both"/>
              <w:rPr>
                <w:rFonts w:ascii="Times New Roman" w:hAnsi="Times New Roman" w:cs="Times New Roman"/>
                <w:szCs w:val="24"/>
              </w:rPr>
            </w:pPr>
          </w:p>
        </w:tc>
      </w:tr>
      <w:tr w:rsidR="0075178C" w:rsidRPr="00460E02" w14:paraId="409A9934" w14:textId="77777777" w:rsidTr="0075178C">
        <w:tc>
          <w:tcPr>
            <w:tcW w:w="2535" w:type="dxa"/>
          </w:tcPr>
          <w:p w14:paraId="2B809F77" w14:textId="406A2C49" w:rsidR="0075178C" w:rsidRPr="00460E02" w:rsidRDefault="0075178C" w:rsidP="0075178C">
            <w:pPr>
              <w:jc w:val="both"/>
              <w:rPr>
                <w:rFonts w:ascii="Times New Roman" w:hAnsi="Times New Roman" w:cs="Times New Roman"/>
                <w:szCs w:val="24"/>
              </w:rPr>
            </w:pPr>
            <w:r w:rsidRPr="00186397">
              <w:rPr>
                <w:rFonts w:ascii="PMingLiU" w:eastAsia="PMingLiU" w:hAnsi="PMingLiU" w:cs="Times New Roman" w:hint="eastAsia"/>
                <w:szCs w:val="24"/>
              </w:rPr>
              <w:t>簽署人姓名：</w:t>
            </w:r>
          </w:p>
        </w:tc>
        <w:sdt>
          <w:sdtPr>
            <w:rPr>
              <w:rFonts w:cs="Times New Roman"/>
              <w:szCs w:val="24"/>
            </w:rPr>
            <w:id w:val="-212817586"/>
            <w:placeholder>
              <w:docPart w:val="5EEA69215691499AB5460E07429DF79F"/>
            </w:placeholder>
            <w:showingPlcHdr/>
          </w:sdtPr>
          <w:sdtEndPr/>
          <w:sdtContent>
            <w:tc>
              <w:tcPr>
                <w:tcW w:w="5764" w:type="dxa"/>
                <w:shd w:val="clear" w:color="auto" w:fill="CCFFFF"/>
              </w:tcPr>
              <w:p w14:paraId="00726BB4" w14:textId="6DA6F29C" w:rsidR="0075178C" w:rsidRPr="00460E02" w:rsidRDefault="0075178C" w:rsidP="0075178C">
                <w:pPr>
                  <w:jc w:val="both"/>
                  <w:rPr>
                    <w:rFonts w:ascii="Times New Roman" w:eastAsia="MS Gothic" w:hAnsi="Times New Roman" w:cs="Times New Roman"/>
                    <w:szCs w:val="24"/>
                    <w:shd w:val="clear" w:color="auto" w:fill="CCFFFF"/>
                  </w:rPr>
                </w:pPr>
                <w:r w:rsidRPr="004F51A8">
                  <w:rPr>
                    <w:rStyle w:val="PlaceholderText"/>
                    <w:rFonts w:eastAsia="PMingLiU" w:hint="eastAsia"/>
                  </w:rPr>
                  <w:t>按此輸入</w:t>
                </w:r>
              </w:p>
            </w:tc>
          </w:sdtContent>
        </w:sdt>
      </w:tr>
      <w:tr w:rsidR="0075178C" w:rsidRPr="00460E02" w14:paraId="5338F73E" w14:textId="77777777" w:rsidTr="0075178C">
        <w:tc>
          <w:tcPr>
            <w:tcW w:w="2535" w:type="dxa"/>
          </w:tcPr>
          <w:p w14:paraId="05F43E4E" w14:textId="45D85A7B" w:rsidR="0075178C" w:rsidRPr="00460E02" w:rsidRDefault="0075178C" w:rsidP="0075178C">
            <w:pPr>
              <w:jc w:val="both"/>
              <w:rPr>
                <w:rFonts w:ascii="Times New Roman" w:hAnsi="Times New Roman" w:cs="Times New Roman"/>
                <w:szCs w:val="24"/>
              </w:rPr>
            </w:pPr>
            <w:r w:rsidRPr="00C760FB">
              <w:rPr>
                <w:rFonts w:ascii="PMingLiU" w:eastAsia="PMingLiU" w:hAnsi="PMingLiU" w:cs="Times New Roman" w:hint="eastAsia"/>
                <w:szCs w:val="24"/>
              </w:rPr>
              <w:t>職位：</w:t>
            </w:r>
          </w:p>
        </w:tc>
        <w:tc>
          <w:tcPr>
            <w:tcW w:w="5764" w:type="dxa"/>
            <w:shd w:val="clear" w:color="auto" w:fill="CCFFFF"/>
          </w:tcPr>
          <w:p w14:paraId="0606F02F" w14:textId="622E5B89" w:rsidR="0075178C" w:rsidRPr="0075178C" w:rsidRDefault="0075178C" w:rsidP="0075178C">
            <w:pPr>
              <w:jc w:val="both"/>
              <w:rPr>
                <w:rFonts w:ascii="Times New Roman" w:eastAsia="PMingLiU" w:hAnsi="Times New Roman" w:cs="Times New Roman"/>
                <w:szCs w:val="24"/>
              </w:rPr>
            </w:pPr>
            <w:r w:rsidRPr="006970AB">
              <w:rPr>
                <w:rFonts w:ascii="PMingLiU" w:eastAsia="PMingLiU" w:hAnsi="PMingLiU" w:cs="PMingLiU" w:hint="eastAsia"/>
              </w:rPr>
              <w:t>獲</w:t>
            </w:r>
            <w:r w:rsidRPr="002E0C9C">
              <w:rPr>
                <w:rFonts w:ascii="PMingLiU" w:eastAsia="PMingLiU" w:hAnsi="PMingLiU" w:cs="Times New Roman" w:hint="eastAsia"/>
                <w:szCs w:val="24"/>
              </w:rPr>
              <w:t>授權保險人</w:t>
            </w:r>
            <w:r>
              <w:rPr>
                <w:rFonts w:ascii="PMingLiU" w:eastAsia="PMingLiU" w:hAnsi="PMingLiU" w:cs="Times New Roman" w:hint="eastAsia"/>
                <w:szCs w:val="24"/>
              </w:rPr>
              <w:t>的</w:t>
            </w:r>
            <w:sdt>
              <w:sdtPr>
                <w:rPr>
                  <w:rFonts w:cs="Times New Roman"/>
                  <w:szCs w:val="24"/>
                </w:rPr>
                <w:id w:val="-85000991"/>
                <w:placeholder>
                  <w:docPart w:val="E33375438BC1490D8C6BBDCE2816AEE8"/>
                </w:placeholder>
                <w:showingPlcHdr/>
                <w:comboBox>
                  <w:listItem w:value="選擇一項"/>
                  <w:listItem w:displayText="董事" w:value="董事"/>
                  <w:listItem w:displayText="公司秘書" w:value="公司秘書"/>
                  <w:listItem w:displayText="第13A條所指的控權人" w:value="第13A條所指的控權人"/>
                </w:comboBox>
              </w:sdtPr>
              <w:sdtEndPr/>
              <w:sdtContent>
                <w:r w:rsidRPr="004F51A8">
                  <w:rPr>
                    <w:rStyle w:val="PlaceholderText"/>
                    <w:rFonts w:ascii="Times New Roman" w:eastAsia="PMingLiU" w:hAnsi="Times New Roman" w:cs="Times New Roman" w:hint="eastAsia"/>
                    <w:shd w:val="clear" w:color="auto" w:fill="CCFFFF"/>
                  </w:rPr>
                  <w:t>選擇一項</w:t>
                </w:r>
              </w:sdtContent>
            </w:sdt>
          </w:p>
        </w:tc>
      </w:tr>
      <w:tr w:rsidR="0075178C" w:rsidRPr="00460E02" w14:paraId="297363E0" w14:textId="77777777" w:rsidTr="0075178C">
        <w:tc>
          <w:tcPr>
            <w:tcW w:w="2535" w:type="dxa"/>
          </w:tcPr>
          <w:p w14:paraId="4B71D9E4" w14:textId="50A1624F" w:rsidR="0075178C" w:rsidRPr="00460E02" w:rsidRDefault="0075178C" w:rsidP="0075178C">
            <w:pPr>
              <w:jc w:val="both"/>
              <w:rPr>
                <w:rFonts w:ascii="Times New Roman" w:hAnsi="Times New Roman" w:cs="Times New Roman"/>
                <w:szCs w:val="24"/>
              </w:rPr>
            </w:pPr>
            <w:r w:rsidRPr="00186397">
              <w:rPr>
                <w:rFonts w:ascii="PMingLiU" w:eastAsia="PMingLiU" w:hAnsi="PMingLiU" w:cs="Times New Roman" w:hint="eastAsia"/>
                <w:szCs w:val="24"/>
              </w:rPr>
              <w:t>日期：</w:t>
            </w:r>
          </w:p>
        </w:tc>
        <w:sdt>
          <w:sdtPr>
            <w:rPr>
              <w:rFonts w:eastAsiaTheme="majorEastAsia" w:cs="Times New Roman"/>
              <w:szCs w:val="24"/>
            </w:rPr>
            <w:id w:val="1067847781"/>
            <w:placeholder>
              <w:docPart w:val="6BA55D3E5EE8423CA1CDD959B6CFBD12"/>
            </w:placeholder>
            <w:showingPlcHdr/>
            <w:date>
              <w:dateFormat w:val="yyyy/M/d"/>
              <w:lid w:val="zh-TW"/>
              <w:storeMappedDataAs w:val="dateTime"/>
              <w:calendar w:val="gregorian"/>
            </w:date>
          </w:sdtPr>
          <w:sdtEndPr/>
          <w:sdtContent>
            <w:tc>
              <w:tcPr>
                <w:tcW w:w="5764" w:type="dxa"/>
                <w:shd w:val="clear" w:color="auto" w:fill="CCFFFF"/>
              </w:tcPr>
              <w:p w14:paraId="69C0EDE5" w14:textId="141B9557" w:rsidR="0075178C" w:rsidRPr="00460E02" w:rsidRDefault="0075178C" w:rsidP="0075178C">
                <w:pPr>
                  <w:jc w:val="both"/>
                  <w:rPr>
                    <w:rFonts w:ascii="Times New Roman" w:hAnsi="Times New Roman" w:cs="Times New Roman"/>
                    <w:szCs w:val="24"/>
                  </w:rPr>
                </w:pPr>
                <w:r w:rsidRPr="004F51A8">
                  <w:rPr>
                    <w:rStyle w:val="PlaceholderText"/>
                    <w:rFonts w:ascii="Times New Roman" w:eastAsia="PMingLiU" w:hAnsi="Times New Roman" w:cs="Times New Roman" w:hint="eastAsia"/>
                    <w:shd w:val="clear" w:color="auto" w:fill="CCFFFF"/>
                  </w:rPr>
                  <w:t>按此輸入日期</w:t>
                </w:r>
              </w:p>
            </w:tc>
          </w:sdtContent>
        </w:sdt>
      </w:tr>
    </w:tbl>
    <w:p w14:paraId="3C92ABFB" w14:textId="77777777" w:rsidR="008876FB" w:rsidRPr="00460E02" w:rsidRDefault="008876FB">
      <w:pPr>
        <w:rPr>
          <w:rFonts w:cs="Times New Roman"/>
          <w:sz w:val="24"/>
          <w:szCs w:val="24"/>
        </w:rPr>
      </w:pPr>
    </w:p>
    <w:p w14:paraId="4A3F46D3" w14:textId="1C51EA45" w:rsidR="00C247CE" w:rsidRPr="0075178C" w:rsidRDefault="0075178C" w:rsidP="0075178C">
      <w:pPr>
        <w:tabs>
          <w:tab w:val="left" w:pos="426"/>
        </w:tabs>
        <w:rPr>
          <w:rFonts w:eastAsia="PMingLiU" w:cs="Times New Roman"/>
          <w:b/>
          <w:bCs/>
          <w:kern w:val="0"/>
          <w:sz w:val="24"/>
          <w:szCs w:val="24"/>
          <w:lang w:eastAsia="zh-TW"/>
          <w14:ligatures w14:val="none"/>
        </w:rPr>
      </w:pPr>
      <w:r w:rsidRPr="0075178C">
        <w:rPr>
          <w:rFonts w:eastAsia="PMingLiU" w:cs="Times New Roman" w:hint="eastAsia"/>
          <w:b/>
          <w:bCs/>
          <w:kern w:val="0"/>
          <w:sz w:val="24"/>
          <w:szCs w:val="24"/>
          <w:lang w:eastAsia="zh-TW"/>
          <w14:ligatures w14:val="none"/>
        </w:rPr>
        <w:t>填寫表格的注意事項</w:t>
      </w:r>
      <w:r w:rsidRPr="0075178C">
        <w:rPr>
          <w:rFonts w:eastAsia="PMingLiU" w:cs="Times New Roman"/>
          <w:b/>
          <w:bCs/>
          <w:kern w:val="0"/>
          <w:sz w:val="24"/>
          <w:szCs w:val="24"/>
          <w:lang w:eastAsia="zh-TW"/>
          <w14:ligatures w14:val="none"/>
        </w:rPr>
        <w:t>:</w:t>
      </w:r>
    </w:p>
    <w:p w14:paraId="1407967F" w14:textId="164CE177" w:rsidR="00EF65B5" w:rsidRDefault="00522BDC" w:rsidP="001A10E6">
      <w:pPr>
        <w:pStyle w:val="ListParagraph"/>
        <w:numPr>
          <w:ilvl w:val="0"/>
          <w:numId w:val="1"/>
        </w:numPr>
        <w:jc w:val="both"/>
        <w:rPr>
          <w:rFonts w:cs="Times New Roman"/>
          <w:sz w:val="24"/>
          <w:szCs w:val="24"/>
          <w:lang w:eastAsia="zh-TW"/>
        </w:rPr>
      </w:pPr>
      <w:r w:rsidRPr="004E6E58">
        <w:rPr>
          <w:rFonts w:ascii="PMingLiU" w:eastAsia="PMingLiU" w:hAnsi="PMingLiU" w:cs="Times New Roman" w:hint="eastAsia"/>
          <w:sz w:val="24"/>
          <w:szCs w:val="24"/>
          <w:lang w:eastAsia="zh-TW"/>
          <w14:ligatures w14:val="none"/>
        </w:rPr>
        <w:t>《保險業(訂明費用)規例》(第41B章</w:t>
      </w:r>
      <w:proofErr w:type="gramStart"/>
      <w:r w:rsidRPr="004E6E58">
        <w:rPr>
          <w:rFonts w:ascii="PMingLiU" w:eastAsia="PMingLiU" w:hAnsi="PMingLiU" w:cs="Times New Roman" w:hint="eastAsia"/>
          <w:sz w:val="24"/>
          <w:szCs w:val="24"/>
          <w:lang w:eastAsia="zh-TW"/>
          <w14:ligatures w14:val="none"/>
        </w:rPr>
        <w:t>）</w:t>
      </w:r>
      <w:proofErr w:type="gramEnd"/>
      <w:r w:rsidR="004E6E58" w:rsidRPr="004E6E58">
        <w:rPr>
          <w:rFonts w:ascii="PMingLiU" w:eastAsia="PMingLiU" w:hAnsi="PMingLiU" w:cs="Times New Roman" w:hint="eastAsia"/>
          <w:sz w:val="24"/>
          <w:szCs w:val="24"/>
          <w:lang w:eastAsia="zh-TW"/>
          <w14:ligatures w14:val="none"/>
        </w:rPr>
        <w:t>附表第1部</w:t>
      </w:r>
      <w:r w:rsidR="004E6E58" w:rsidRPr="004E6E58">
        <w:rPr>
          <w:rFonts w:ascii="PMingLiU" w:eastAsia="PMingLiU" w:hAnsi="PMingLiU" w:cs="Times New Roman"/>
          <w:sz w:val="24"/>
          <w:szCs w:val="24"/>
          <w:lang w:eastAsia="zh-TW"/>
          <w14:ligatures w14:val="none"/>
        </w:rPr>
        <w:t>第10項</w:t>
      </w:r>
      <w:r w:rsidRPr="004E6E58">
        <w:rPr>
          <w:rFonts w:ascii="PMingLiU" w:eastAsia="PMingLiU" w:hAnsi="PMingLiU" w:cs="Times New Roman" w:hint="eastAsia"/>
          <w:sz w:val="24"/>
          <w:szCs w:val="24"/>
          <w:lang w:eastAsia="zh-TW"/>
          <w14:ligatures w14:val="none"/>
        </w:rPr>
        <w:t>訂明的費用適用於更改帶有星號標記</w:t>
      </w:r>
      <w:r w:rsidRPr="004E6E58">
        <w:rPr>
          <w:rFonts w:ascii="PMingLiU" w:eastAsia="PMingLiU" w:hAnsi="PMingLiU" w:cs="Times New Roman"/>
          <w:sz w:val="24"/>
          <w:szCs w:val="24"/>
          <w:lang w:eastAsia="zh-TW"/>
          <w14:ligatures w14:val="none"/>
        </w:rPr>
        <w:t>(*)</w:t>
      </w:r>
      <w:r w:rsidRPr="004E6E58">
        <w:rPr>
          <w:rFonts w:ascii="PMingLiU" w:eastAsia="PMingLiU" w:hAnsi="PMingLiU" w:cs="Times New Roman" w:hint="eastAsia"/>
          <w:sz w:val="24"/>
          <w:szCs w:val="24"/>
          <w:lang w:eastAsia="zh-TW"/>
          <w14:ligatures w14:val="none"/>
        </w:rPr>
        <w:t>的項目。</w:t>
      </w:r>
    </w:p>
    <w:p w14:paraId="66BA16DA" w14:textId="2428B3A9" w:rsidR="00E30740" w:rsidRPr="0003789D" w:rsidRDefault="004E6E58" w:rsidP="00E30740">
      <w:pPr>
        <w:pStyle w:val="ListParagraph"/>
        <w:numPr>
          <w:ilvl w:val="0"/>
          <w:numId w:val="1"/>
        </w:numPr>
        <w:jc w:val="both"/>
        <w:rPr>
          <w:rFonts w:ascii="PMingLiU" w:eastAsia="PMingLiU" w:hAnsi="PMingLiU" w:cs="Times New Roman"/>
          <w:sz w:val="24"/>
          <w:szCs w:val="24"/>
          <w:lang w:eastAsia="zh-TW"/>
          <w14:ligatures w14:val="none"/>
        </w:rPr>
      </w:pPr>
      <w:bookmarkStart w:id="11" w:name="_Hlk215741683"/>
      <w:r w:rsidRPr="0003789D">
        <w:rPr>
          <w:rFonts w:ascii="PMingLiU" w:eastAsia="PMingLiU" w:hAnsi="PMingLiU" w:cs="Times New Roman" w:hint="eastAsia"/>
          <w:sz w:val="24"/>
          <w:szCs w:val="24"/>
          <w:lang w:eastAsia="zh-TW"/>
          <w14:ligatures w14:val="none"/>
        </w:rPr>
        <w:t>請就</w:t>
      </w:r>
      <w:r w:rsidR="0010588E" w:rsidRPr="0010588E">
        <w:rPr>
          <w:rFonts w:ascii="PMingLiU" w:eastAsia="PMingLiU" w:hAnsi="PMingLiU" w:cs="Times New Roman" w:hint="eastAsia"/>
          <w:sz w:val="24"/>
          <w:szCs w:val="24"/>
          <w:lang w:eastAsia="zh-TW"/>
          <w14:ligatures w14:val="none"/>
        </w:rPr>
        <w:t>變</w:t>
      </w:r>
      <w:r w:rsidR="00A14D5C" w:rsidRPr="004E6E58">
        <w:rPr>
          <w:rFonts w:ascii="PMingLiU" w:eastAsia="PMingLiU" w:hAnsi="PMingLiU" w:cs="Times New Roman" w:hint="eastAsia"/>
          <w:sz w:val="24"/>
          <w:szCs w:val="24"/>
          <w:lang w:eastAsia="zh-TW"/>
          <w14:ligatures w14:val="none"/>
        </w:rPr>
        <w:t>更</w:t>
      </w:r>
      <w:r w:rsidR="00A14D5C" w:rsidRPr="00E30740">
        <w:rPr>
          <w:rFonts w:ascii="PMingLiU" w:eastAsia="PMingLiU" w:hAnsi="PMingLiU" w:cs="Times New Roman" w:hint="eastAsia"/>
          <w:sz w:val="24"/>
          <w:szCs w:val="24"/>
          <w:lang w:eastAsia="zh-TW"/>
          <w14:ligatures w14:val="none"/>
        </w:rPr>
        <w:t>或</w:t>
      </w:r>
      <w:r w:rsidR="00A14D5C" w:rsidRPr="00A14D5C">
        <w:rPr>
          <w:rFonts w:ascii="PMingLiU" w:eastAsia="PMingLiU" w:hAnsi="PMingLiU" w:cs="Times New Roman" w:hint="eastAsia"/>
          <w:sz w:val="24"/>
          <w:szCs w:val="24"/>
          <w:lang w:eastAsia="zh-TW"/>
          <w14:ligatures w14:val="none"/>
        </w:rPr>
        <w:t>更新</w:t>
      </w:r>
      <w:r w:rsidR="006348D4">
        <w:rPr>
          <w:rFonts w:ascii="PMingLiU" w:eastAsia="PMingLiU" w:hAnsi="PMingLiU" w:cs="Times New Roman" w:hint="eastAsia"/>
          <w:sz w:val="24"/>
          <w:szCs w:val="24"/>
          <w:lang w:eastAsia="zh-TW"/>
          <w14:ligatures w14:val="none"/>
        </w:rPr>
        <w:t>的項目</w:t>
      </w:r>
      <w:r>
        <w:rPr>
          <w:rFonts w:ascii="PMingLiU" w:eastAsia="PMingLiU" w:hAnsi="PMingLiU" w:cs="Times New Roman" w:hint="eastAsia"/>
          <w:sz w:val="24"/>
          <w:szCs w:val="24"/>
          <w:lang w:eastAsia="zh-TW"/>
          <w14:ligatures w14:val="none"/>
        </w:rPr>
        <w:t>提供相關的</w:t>
      </w:r>
      <w:r w:rsidR="001E1BD6" w:rsidRPr="001E1BD6">
        <w:rPr>
          <w:rFonts w:ascii="PMingLiU" w:eastAsia="PMingLiU" w:hAnsi="PMingLiU" w:cs="Times New Roman" w:hint="eastAsia"/>
          <w:sz w:val="24"/>
          <w:szCs w:val="24"/>
          <w:lang w:eastAsia="zh-TW"/>
          <w14:ligatures w14:val="none"/>
        </w:rPr>
        <w:t>證明文件</w:t>
      </w:r>
      <w:r w:rsidRPr="0003789D">
        <w:rPr>
          <w:rFonts w:ascii="PMingLiU" w:eastAsia="PMingLiU" w:hAnsi="PMingLiU" w:cs="Times New Roman" w:hint="eastAsia"/>
          <w:sz w:val="24"/>
          <w:szCs w:val="24"/>
          <w:lang w:eastAsia="zh-TW"/>
          <w14:ligatures w14:val="none"/>
        </w:rPr>
        <w:t>，</w:t>
      </w:r>
      <w:r w:rsidRPr="00E30740">
        <w:rPr>
          <w:rFonts w:ascii="PMingLiU" w:eastAsia="PMingLiU" w:hAnsi="PMingLiU" w:cs="Times New Roman" w:hint="eastAsia"/>
          <w:sz w:val="24"/>
          <w:szCs w:val="24"/>
          <w:lang w:eastAsia="zh-TW"/>
          <w14:ligatures w14:val="none"/>
        </w:rPr>
        <w:t>例如由</w:t>
      </w:r>
      <w:r w:rsidR="00E30740">
        <w:rPr>
          <w:rFonts w:ascii="PMingLiU" w:eastAsia="PMingLiU" w:hAnsi="PMingLiU" w:cs="Times New Roman" w:hint="eastAsia"/>
          <w:sz w:val="24"/>
          <w:szCs w:val="24"/>
          <w:lang w:eastAsia="zh-TW"/>
          <w14:ligatures w14:val="none"/>
        </w:rPr>
        <w:t>香港</w:t>
      </w:r>
      <w:r w:rsidRPr="00E30740">
        <w:rPr>
          <w:rFonts w:ascii="PMingLiU" w:eastAsia="PMingLiU" w:hAnsi="PMingLiU" w:cs="Times New Roman"/>
          <w:sz w:val="24"/>
          <w:szCs w:val="24"/>
          <w:lang w:eastAsia="zh-TW"/>
          <w14:ligatures w14:val="none"/>
        </w:rPr>
        <w:t>公司註冊處</w:t>
      </w:r>
      <w:r w:rsidR="00E30740" w:rsidRPr="00E30740">
        <w:rPr>
          <w:rFonts w:ascii="PMingLiU" w:eastAsia="PMingLiU" w:hAnsi="PMingLiU" w:cs="Times New Roman"/>
          <w:sz w:val="24"/>
          <w:szCs w:val="24"/>
          <w:lang w:eastAsia="zh-TW"/>
          <w14:ligatures w14:val="none"/>
        </w:rPr>
        <w:t>或相關司法管轄區內的同等辦事處或</w:t>
      </w:r>
      <w:r w:rsidR="00E30740" w:rsidRPr="00E30740">
        <w:rPr>
          <w:rFonts w:ascii="PMingLiU" w:eastAsia="PMingLiU" w:hAnsi="PMingLiU" w:cs="Times New Roman" w:hint="eastAsia"/>
          <w:sz w:val="24"/>
          <w:szCs w:val="24"/>
          <w:lang w:eastAsia="zh-TW"/>
          <w14:ligatures w14:val="none"/>
        </w:rPr>
        <w:t>主管當局</w:t>
      </w:r>
      <w:r w:rsidRPr="00E30740">
        <w:rPr>
          <w:rFonts w:ascii="PMingLiU" w:eastAsia="PMingLiU" w:hAnsi="PMingLiU" w:cs="Times New Roman" w:hint="eastAsia"/>
          <w:sz w:val="24"/>
          <w:szCs w:val="24"/>
          <w:lang w:eastAsia="zh-TW"/>
          <w14:ligatures w14:val="none"/>
        </w:rPr>
        <w:t>發出的或</w:t>
      </w:r>
      <w:r w:rsidR="00F563A9">
        <w:rPr>
          <w:rFonts w:ascii="PMingLiU" w:eastAsia="PMingLiU" w:hAnsi="PMingLiU" w:cs="Times New Roman" w:hint="eastAsia"/>
          <w:sz w:val="24"/>
          <w:szCs w:val="24"/>
          <w:lang w:eastAsia="zh-TW"/>
          <w14:ligatures w14:val="none"/>
        </w:rPr>
        <w:t>向其</w:t>
      </w:r>
      <w:r w:rsidRPr="00E30740">
        <w:rPr>
          <w:rFonts w:ascii="PMingLiU" w:eastAsia="PMingLiU" w:hAnsi="PMingLiU" w:cs="Times New Roman" w:hint="eastAsia"/>
          <w:sz w:val="24"/>
          <w:szCs w:val="24"/>
          <w:lang w:eastAsia="zh-TW"/>
          <w14:ligatures w14:val="none"/>
        </w:rPr>
        <w:t>提交的</w:t>
      </w:r>
      <w:r w:rsidR="0075226C" w:rsidRPr="00E30740">
        <w:rPr>
          <w:rFonts w:ascii="PMingLiU" w:eastAsia="PMingLiU" w:hAnsi="PMingLiU" w:cs="Times New Roman" w:hint="eastAsia"/>
          <w:sz w:val="24"/>
          <w:szCs w:val="24"/>
          <w:lang w:eastAsia="zh-TW"/>
          <w14:ligatures w14:val="none"/>
        </w:rPr>
        <w:t>證書</w:t>
      </w:r>
      <w:r w:rsidR="0075226C">
        <w:rPr>
          <w:rFonts w:ascii="PMingLiU" w:eastAsia="PMingLiU" w:hAnsi="PMingLiU" w:cs="Times New Roman" w:hint="eastAsia"/>
          <w:sz w:val="24"/>
          <w:szCs w:val="24"/>
          <w:lang w:eastAsia="zh-TW"/>
          <w14:ligatures w14:val="none"/>
        </w:rPr>
        <w:t>或</w:t>
      </w:r>
      <w:r w:rsidRPr="00E30740">
        <w:rPr>
          <w:rFonts w:ascii="PMingLiU" w:eastAsia="PMingLiU" w:hAnsi="PMingLiU" w:cs="Times New Roman" w:hint="eastAsia"/>
          <w:sz w:val="24"/>
          <w:szCs w:val="24"/>
          <w:lang w:eastAsia="zh-TW"/>
          <w14:ligatures w14:val="none"/>
        </w:rPr>
        <w:t>通知書</w:t>
      </w:r>
      <w:r w:rsidR="00E30740" w:rsidRPr="004E6E58">
        <w:rPr>
          <w:rFonts w:ascii="PMingLiU" w:eastAsia="PMingLiU" w:hAnsi="PMingLiU" w:cs="Times New Roman" w:hint="eastAsia"/>
          <w:sz w:val="24"/>
          <w:szCs w:val="24"/>
          <w:lang w:eastAsia="zh-TW"/>
          <w14:ligatures w14:val="none"/>
        </w:rPr>
        <w:t>。</w:t>
      </w:r>
    </w:p>
    <w:bookmarkEnd w:id="11"/>
    <w:p w14:paraId="4FC88EC6" w14:textId="683A2EE6" w:rsidR="00AD1D38" w:rsidRPr="00E30740" w:rsidRDefault="00AD1D38" w:rsidP="00E30740">
      <w:pPr>
        <w:pStyle w:val="ListParagraph"/>
        <w:numPr>
          <w:ilvl w:val="0"/>
          <w:numId w:val="1"/>
        </w:numPr>
        <w:jc w:val="both"/>
        <w:rPr>
          <w:rFonts w:ascii="PMingLiU" w:eastAsia="PMingLiU" w:hAnsi="PMingLiU" w:cs="Times New Roman"/>
          <w:sz w:val="24"/>
          <w:szCs w:val="24"/>
          <w:lang w:eastAsia="zh-TW"/>
          <w14:ligatures w14:val="none"/>
        </w:rPr>
      </w:pPr>
      <w:r w:rsidRPr="00E30740">
        <w:rPr>
          <w:rFonts w:cs="Times New Roman"/>
          <w:sz w:val="24"/>
          <w:szCs w:val="24"/>
          <w:lang w:eastAsia="zh-TW"/>
        </w:rPr>
        <w:br w:type="page"/>
      </w:r>
    </w:p>
    <w:p w14:paraId="6E598A9A" w14:textId="77777777" w:rsidR="0075178C" w:rsidRPr="0075178C" w:rsidRDefault="0075178C" w:rsidP="0003789D">
      <w:pPr>
        <w:pStyle w:val="NoSpacing"/>
        <w:jc w:val="center"/>
        <w:rPr>
          <w:rFonts w:eastAsiaTheme="majorEastAsia"/>
          <w:b/>
        </w:rPr>
      </w:pPr>
      <w:bookmarkStart w:id="12" w:name="_Hlk180747987"/>
      <w:r w:rsidRPr="00EE2A72">
        <w:rPr>
          <w:rFonts w:eastAsiaTheme="majorEastAsia" w:hint="eastAsia"/>
          <w:b/>
        </w:rPr>
        <w:lastRenderedPageBreak/>
        <w:t>保險業監管局</w:t>
      </w:r>
      <w:r>
        <w:rPr>
          <w:rFonts w:eastAsiaTheme="majorEastAsia" w:hint="eastAsia"/>
          <w:b/>
        </w:rPr>
        <w:t>（</w:t>
      </w:r>
      <w:r w:rsidRPr="00F32291">
        <w:rPr>
          <w:rFonts w:eastAsiaTheme="majorEastAsia" w:hint="eastAsia"/>
          <w:b/>
        </w:rPr>
        <w:t>「</w:t>
      </w:r>
      <w:r>
        <w:rPr>
          <w:rFonts w:eastAsiaTheme="majorEastAsia" w:hint="eastAsia"/>
          <w:b/>
        </w:rPr>
        <w:t>保監局</w:t>
      </w:r>
      <w:r w:rsidRPr="00F32291">
        <w:rPr>
          <w:rFonts w:eastAsiaTheme="majorEastAsia" w:hint="eastAsia"/>
          <w:b/>
        </w:rPr>
        <w:t>」</w:t>
      </w:r>
      <w:r>
        <w:rPr>
          <w:rFonts w:eastAsiaTheme="majorEastAsia" w:hint="eastAsia"/>
          <w:b/>
        </w:rPr>
        <w:t>）</w:t>
      </w:r>
    </w:p>
    <w:p w14:paraId="7C2728A8" w14:textId="77777777" w:rsidR="0075178C" w:rsidRPr="0013069E" w:rsidRDefault="0075178C" w:rsidP="0003789D">
      <w:pPr>
        <w:pStyle w:val="NoSpacing"/>
        <w:jc w:val="center"/>
        <w:rPr>
          <w:rFonts w:eastAsia="SimSun"/>
          <w:b/>
        </w:rPr>
      </w:pPr>
    </w:p>
    <w:p w14:paraId="054FB8D6" w14:textId="77777777" w:rsidR="0075178C" w:rsidRPr="0007294A" w:rsidRDefault="0075178C" w:rsidP="0003789D">
      <w:pPr>
        <w:pStyle w:val="NoSpacing"/>
        <w:jc w:val="center"/>
        <w:rPr>
          <w:rFonts w:eastAsia="SimSun"/>
        </w:rPr>
      </w:pPr>
      <w:r w:rsidRPr="0007294A">
        <w:rPr>
          <w:rFonts w:eastAsiaTheme="majorEastAsia" w:hint="eastAsia"/>
          <w:b/>
          <w:u w:val="single"/>
        </w:rPr>
        <w:t>個人資料收集聲明</w:t>
      </w:r>
    </w:p>
    <w:p w14:paraId="5E728A56" w14:textId="77777777" w:rsidR="0075178C" w:rsidRPr="008816C4" w:rsidRDefault="0075178C" w:rsidP="0003789D">
      <w:pPr>
        <w:spacing w:after="0" w:line="240" w:lineRule="exact"/>
        <w:rPr>
          <w:rFonts w:eastAsia="PMingLiU" w:cs="Times New Roman"/>
          <w:b/>
          <w:kern w:val="0"/>
          <w:szCs w:val="24"/>
          <w:lang w:eastAsia="zh-TW"/>
        </w:rPr>
      </w:pPr>
    </w:p>
    <w:p w14:paraId="6B31DF9A" w14:textId="77777777" w:rsidR="0075178C" w:rsidRPr="0075178C" w:rsidRDefault="0075178C" w:rsidP="0003789D">
      <w:pPr>
        <w:snapToGrid w:val="0"/>
        <w:spacing w:after="0"/>
        <w:jc w:val="both"/>
        <w:rPr>
          <w:rFonts w:ascii="PMingLiU" w:eastAsia="PMingLiU" w:hAnsi="PMingLiU"/>
          <w:sz w:val="24"/>
          <w:szCs w:val="22"/>
          <w:lang w:eastAsia="zh-TW"/>
          <w14:ligatures w14:val="none"/>
        </w:rPr>
      </w:pPr>
      <w:r w:rsidRPr="0075178C">
        <w:rPr>
          <w:rFonts w:ascii="PMingLiU" w:eastAsia="PMingLiU" w:hAnsi="PMingLiU" w:hint="eastAsia"/>
          <w:sz w:val="24"/>
          <w:szCs w:val="22"/>
          <w:lang w:eastAsia="zh-TW"/>
          <w14:ligatures w14:val="none"/>
        </w:rPr>
        <w:t>為遵從《個人資料</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私隱</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條例》（第</w:t>
      </w:r>
      <w:r w:rsidRPr="0075178C">
        <w:rPr>
          <w:rFonts w:ascii="PMingLiU" w:eastAsia="PMingLiU" w:hAnsi="PMingLiU"/>
          <w:sz w:val="24"/>
          <w:szCs w:val="22"/>
          <w:lang w:eastAsia="zh-TW"/>
          <w14:ligatures w14:val="none"/>
        </w:rPr>
        <w:t>486</w:t>
      </w:r>
      <w:r w:rsidRPr="0075178C">
        <w:rPr>
          <w:rFonts w:ascii="PMingLiU" w:eastAsia="PMingLiU" w:hAnsi="PMingLiU" w:hint="eastAsia"/>
          <w:sz w:val="24"/>
          <w:szCs w:val="22"/>
          <w:lang w:eastAsia="zh-TW"/>
          <w14:ligatures w14:val="none"/>
        </w:rPr>
        <w:t>章）</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「《私隱條例》」</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的通知規定，</w:t>
      </w:r>
      <w:proofErr w:type="gramStart"/>
      <w:r w:rsidRPr="0075178C">
        <w:rPr>
          <w:rFonts w:ascii="PMingLiU" w:eastAsia="PMingLiU" w:hAnsi="PMingLiU" w:hint="eastAsia"/>
          <w:sz w:val="24"/>
          <w:szCs w:val="22"/>
          <w:lang w:eastAsia="zh-TW"/>
          <w14:ligatures w14:val="none"/>
        </w:rPr>
        <w:t>保監局制定</w:t>
      </w:r>
      <w:proofErr w:type="gramEnd"/>
      <w:r w:rsidRPr="0075178C">
        <w:rPr>
          <w:rFonts w:ascii="PMingLiU" w:eastAsia="PMingLiU" w:hAnsi="PMingLiU" w:hint="eastAsia"/>
          <w:sz w:val="24"/>
          <w:szCs w:val="22"/>
          <w:lang w:eastAsia="zh-TW"/>
          <w14:ligatures w14:val="none"/>
        </w:rPr>
        <w:t>本收集個人資料聲明</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「本聲明」</w:t>
      </w:r>
      <w:r w:rsidRPr="0075178C">
        <w:rPr>
          <w:rFonts w:ascii="PMingLiU" w:eastAsia="PMingLiU" w:hAnsi="PMingLiU"/>
          <w:sz w:val="24"/>
          <w:szCs w:val="22"/>
          <w:lang w:eastAsia="zh-TW"/>
          <w14:ligatures w14:val="none"/>
        </w:rPr>
        <w:t>)</w:t>
      </w:r>
      <w:r w:rsidRPr="0075178C">
        <w:rPr>
          <w:rFonts w:ascii="PMingLiU" w:eastAsia="PMingLiU" w:hAnsi="PMingLiU" w:hint="eastAsia"/>
          <w:sz w:val="24"/>
          <w:szCs w:val="22"/>
          <w:lang w:eastAsia="zh-TW"/>
          <w14:ligatures w14:val="none"/>
        </w:rPr>
        <w:t>。本聲明載</w:t>
      </w:r>
      <w:proofErr w:type="gramStart"/>
      <w:r w:rsidRPr="0075178C">
        <w:rPr>
          <w:rFonts w:ascii="PMingLiU" w:eastAsia="PMingLiU" w:hAnsi="PMingLiU" w:hint="eastAsia"/>
          <w:sz w:val="24"/>
          <w:szCs w:val="22"/>
          <w:lang w:eastAsia="zh-TW"/>
          <w14:ligatures w14:val="none"/>
        </w:rPr>
        <w:t>述保監局</w:t>
      </w:r>
      <w:proofErr w:type="gramEnd"/>
      <w:r w:rsidRPr="0075178C">
        <w:rPr>
          <w:rFonts w:ascii="PMingLiU" w:eastAsia="PMingLiU" w:hAnsi="PMingLiU" w:hint="eastAsia"/>
          <w:sz w:val="24"/>
          <w:szCs w:val="22"/>
          <w:lang w:eastAsia="zh-TW"/>
          <w14:ligatures w14:val="none"/>
        </w:rPr>
        <w:t>處理閣下的個人資料（《私隱條例》所界定）的政策及實務、</w:t>
      </w:r>
      <w:proofErr w:type="gramStart"/>
      <w:r w:rsidRPr="0075178C">
        <w:rPr>
          <w:rFonts w:ascii="PMingLiU" w:eastAsia="PMingLiU" w:hAnsi="PMingLiU" w:hint="eastAsia"/>
          <w:sz w:val="24"/>
          <w:szCs w:val="22"/>
          <w:lang w:eastAsia="zh-TW"/>
          <w14:ligatures w14:val="none"/>
        </w:rPr>
        <w:t>保監局收集</w:t>
      </w:r>
      <w:proofErr w:type="gramEnd"/>
      <w:r w:rsidRPr="0075178C">
        <w:rPr>
          <w:rFonts w:ascii="PMingLiU" w:eastAsia="PMingLiU" w:hAnsi="PMingLiU" w:hint="eastAsia"/>
          <w:sz w:val="24"/>
          <w:szCs w:val="22"/>
          <w:lang w:eastAsia="zh-TW"/>
          <w14:ligatures w14:val="none"/>
        </w:rPr>
        <w:t>和使用閣下的個人資料的目的，以及閣下的個人資料可能會被轉移予的第三方的資訊，</w:t>
      </w:r>
      <w:proofErr w:type="gramStart"/>
      <w:r w:rsidRPr="0075178C">
        <w:rPr>
          <w:rFonts w:ascii="PMingLiU" w:eastAsia="PMingLiU" w:hAnsi="PMingLiU" w:hint="eastAsia"/>
          <w:sz w:val="24"/>
          <w:szCs w:val="22"/>
          <w:lang w:eastAsia="zh-TW"/>
          <w14:ligatures w14:val="none"/>
        </w:rPr>
        <w:t>謹請閣下</w:t>
      </w:r>
      <w:proofErr w:type="gramEnd"/>
      <w:r w:rsidRPr="0075178C">
        <w:rPr>
          <w:rFonts w:ascii="PMingLiU" w:eastAsia="PMingLiU" w:hAnsi="PMingLiU" w:hint="eastAsia"/>
          <w:sz w:val="24"/>
          <w:szCs w:val="22"/>
          <w:lang w:eastAsia="zh-TW"/>
          <w14:ligatures w14:val="none"/>
        </w:rPr>
        <w:t>細</w:t>
      </w:r>
      <w:proofErr w:type="gramStart"/>
      <w:r w:rsidRPr="0075178C">
        <w:rPr>
          <w:rFonts w:ascii="PMingLiU" w:eastAsia="PMingLiU" w:hAnsi="PMingLiU" w:hint="eastAsia"/>
          <w:sz w:val="24"/>
          <w:szCs w:val="22"/>
          <w:lang w:eastAsia="zh-TW"/>
          <w14:ligatures w14:val="none"/>
        </w:rPr>
        <w:t>閱</w:t>
      </w:r>
      <w:proofErr w:type="gramEnd"/>
      <w:r w:rsidRPr="0075178C">
        <w:rPr>
          <w:rFonts w:ascii="PMingLiU" w:eastAsia="PMingLiU" w:hAnsi="PMingLiU" w:hint="eastAsia"/>
          <w:sz w:val="24"/>
          <w:szCs w:val="22"/>
          <w:lang w:eastAsia="zh-TW"/>
          <w14:ligatures w14:val="none"/>
        </w:rPr>
        <w:t>。</w:t>
      </w:r>
    </w:p>
    <w:p w14:paraId="735C1965" w14:textId="77777777" w:rsidR="0075178C" w:rsidRPr="0075178C" w:rsidRDefault="0075178C" w:rsidP="0003789D">
      <w:pPr>
        <w:snapToGrid w:val="0"/>
        <w:spacing w:after="0"/>
        <w:rPr>
          <w:rFonts w:ascii="PMingLiU" w:eastAsia="PMingLiU" w:hAnsi="PMingLiU"/>
          <w:sz w:val="24"/>
          <w:szCs w:val="22"/>
          <w:lang w:eastAsia="zh-TW"/>
          <w14:ligatures w14:val="none"/>
        </w:rPr>
      </w:pPr>
    </w:p>
    <w:p w14:paraId="2F471AAC" w14:textId="77777777" w:rsidR="0075178C" w:rsidRPr="003300F9" w:rsidRDefault="0075178C" w:rsidP="0003789D">
      <w:pPr>
        <w:pStyle w:val="NoSpacing"/>
        <w:jc w:val="both"/>
        <w:rPr>
          <w:rFonts w:ascii="PMingLiU" w:hAnsi="PMingLiU"/>
          <w:b/>
          <w:szCs w:val="24"/>
        </w:rPr>
      </w:pPr>
      <w:r w:rsidRPr="003300F9">
        <w:rPr>
          <w:rFonts w:ascii="PMingLiU" w:hAnsi="PMingLiU" w:hint="eastAsia"/>
          <w:b/>
          <w:szCs w:val="24"/>
        </w:rPr>
        <w:t>收集</w:t>
      </w:r>
      <w:r w:rsidRPr="00187652">
        <w:rPr>
          <w:rFonts w:ascii="PMingLiU" w:hAnsi="PMingLiU" w:hint="eastAsia"/>
          <w:b/>
          <w:szCs w:val="24"/>
        </w:rPr>
        <w:t>資料的</w:t>
      </w:r>
      <w:r w:rsidRPr="003300F9">
        <w:rPr>
          <w:rFonts w:ascii="PMingLiU" w:hAnsi="PMingLiU" w:hint="eastAsia"/>
          <w:b/>
          <w:szCs w:val="24"/>
        </w:rPr>
        <w:t>目的</w:t>
      </w:r>
    </w:p>
    <w:p w14:paraId="55D71060" w14:textId="77777777" w:rsidR="0075178C" w:rsidRPr="003300F9" w:rsidRDefault="0075178C" w:rsidP="0003789D">
      <w:pPr>
        <w:snapToGrid w:val="0"/>
        <w:spacing w:after="0"/>
        <w:rPr>
          <w:rFonts w:eastAsia="PMingLiU" w:cs="Times New Roman"/>
          <w:szCs w:val="24"/>
          <w:lang w:eastAsia="zh-TW"/>
        </w:rPr>
      </w:pPr>
    </w:p>
    <w:p w14:paraId="369C0F30" w14:textId="77777777" w:rsidR="0075178C" w:rsidRPr="0003789D" w:rsidRDefault="0075178C" w:rsidP="0003789D">
      <w:pPr>
        <w:snapToGrid w:val="0"/>
        <w:spacing w:after="0"/>
        <w:jc w:val="both"/>
        <w:rPr>
          <w:rFonts w:ascii="PMingLiU" w:eastAsia="PMingLiU" w:hAnsi="PMingLiU" w:cs="Times New Roman"/>
          <w:kern w:val="0"/>
          <w:sz w:val="24"/>
          <w:szCs w:val="24"/>
          <w:lang w:eastAsia="zh-TW"/>
          <w14:ligatures w14:val="none"/>
        </w:rPr>
      </w:pPr>
      <w:proofErr w:type="gramStart"/>
      <w:r w:rsidRPr="0003789D">
        <w:rPr>
          <w:rFonts w:ascii="PMingLiU" w:eastAsia="PMingLiU" w:hAnsi="PMingLiU" w:cs="Times New Roman" w:hint="eastAsia"/>
          <w:kern w:val="0"/>
          <w:sz w:val="24"/>
          <w:szCs w:val="24"/>
          <w:lang w:eastAsia="zh-TW"/>
          <w14:ligatures w14:val="none"/>
        </w:rPr>
        <w:t>保監局可</w:t>
      </w:r>
      <w:proofErr w:type="gramEnd"/>
      <w:r w:rsidRPr="0003789D">
        <w:rPr>
          <w:rFonts w:ascii="PMingLiU" w:eastAsia="PMingLiU" w:hAnsi="PMingLiU" w:cs="Times New Roman" w:hint="eastAsia"/>
          <w:kern w:val="0"/>
          <w:sz w:val="24"/>
          <w:szCs w:val="24"/>
          <w:lang w:eastAsia="zh-TW"/>
          <w14:ligatures w14:val="none"/>
        </w:rPr>
        <w:t>使用及持有閣下或任何其他人在表格中（及證明或與之相關）提供的閣下的個人資料，用作以下一項或多項目的：</w:t>
      </w:r>
    </w:p>
    <w:p w14:paraId="1BFF75E3" w14:textId="77777777" w:rsidR="0075178C" w:rsidRPr="003300F9" w:rsidRDefault="0075178C" w:rsidP="0003789D">
      <w:pPr>
        <w:snapToGrid w:val="0"/>
        <w:spacing w:after="0"/>
        <w:jc w:val="both"/>
        <w:rPr>
          <w:rFonts w:eastAsia="PMingLiU" w:cs="Times New Roman"/>
          <w:kern w:val="0"/>
          <w:szCs w:val="24"/>
          <w:lang w:eastAsia="zh-TW"/>
        </w:rPr>
      </w:pPr>
    </w:p>
    <w:p w14:paraId="325A49F3" w14:textId="77777777" w:rsidR="0075178C" w:rsidRPr="0003789D" w:rsidRDefault="0075178C" w:rsidP="0003789D">
      <w:pPr>
        <w:pStyle w:val="ListParagraph"/>
        <w:widowControl w:val="0"/>
        <w:numPr>
          <w:ilvl w:val="0"/>
          <w:numId w:val="4"/>
        </w:numPr>
        <w:spacing w:after="0" w:line="240" w:lineRule="auto"/>
        <w:contextualSpacing w:val="0"/>
        <w:rPr>
          <w:rFonts w:eastAsia="PMingLiU" w:cs="Times New Roman"/>
          <w:kern w:val="0"/>
          <w:sz w:val="24"/>
          <w:szCs w:val="24"/>
          <w:lang w:eastAsia="zh-TW"/>
          <w14:ligatures w14:val="none"/>
        </w:rPr>
      </w:pPr>
      <w:r w:rsidRPr="0003789D">
        <w:rPr>
          <w:rFonts w:eastAsia="PMingLiU" w:cs="Times New Roman" w:hint="eastAsia"/>
          <w:kern w:val="0"/>
          <w:sz w:val="24"/>
          <w:szCs w:val="24"/>
          <w:lang w:eastAsia="zh-TW"/>
          <w14:ligatures w14:val="none"/>
        </w:rPr>
        <w:t>實施及</w:t>
      </w:r>
      <w:r w:rsidRPr="0003789D">
        <w:rPr>
          <w:rFonts w:eastAsia="PMingLiU" w:cs="Times New Roman"/>
          <w:kern w:val="0"/>
          <w:sz w:val="24"/>
          <w:szCs w:val="24"/>
          <w:lang w:eastAsia="zh-TW"/>
          <w14:ligatures w14:val="none"/>
        </w:rPr>
        <w:t>/</w:t>
      </w:r>
      <w:r w:rsidRPr="0003789D">
        <w:rPr>
          <w:rFonts w:eastAsia="PMingLiU" w:cs="Times New Roman" w:hint="eastAsia"/>
          <w:kern w:val="0"/>
          <w:sz w:val="24"/>
          <w:szCs w:val="24"/>
          <w:lang w:eastAsia="zh-TW"/>
          <w14:ligatures w14:val="none"/>
        </w:rPr>
        <w:t>或執行於相關時間生效的任何相關條例的條文</w:t>
      </w:r>
      <w:proofErr w:type="gramStart"/>
      <w:r w:rsidRPr="0003789D">
        <w:rPr>
          <w:rFonts w:eastAsia="PMingLiU" w:cs="Times New Roman" w:hint="eastAsia"/>
          <w:kern w:val="0"/>
          <w:sz w:val="24"/>
          <w:szCs w:val="24"/>
          <w:lang w:eastAsia="zh-TW"/>
          <w14:ligatures w14:val="none"/>
        </w:rPr>
        <w:t>（</w:t>
      </w:r>
      <w:proofErr w:type="gramEnd"/>
      <w:r w:rsidRPr="0003789D">
        <w:rPr>
          <w:rFonts w:eastAsia="PMingLiU" w:cs="Times New Roman" w:hint="eastAsia"/>
          <w:kern w:val="0"/>
          <w:sz w:val="24"/>
          <w:szCs w:val="24"/>
          <w:lang w:eastAsia="zh-TW"/>
          <w14:ligatures w14:val="none"/>
        </w:rPr>
        <w:t>包括《保險業條例》</w:t>
      </w:r>
      <w:r w:rsidRPr="0003789D">
        <w:rPr>
          <w:rFonts w:eastAsia="PMingLiU" w:cs="Times New Roman"/>
          <w:kern w:val="0"/>
          <w:sz w:val="24"/>
          <w:szCs w:val="24"/>
          <w:lang w:eastAsia="zh-TW"/>
          <w14:ligatures w14:val="none"/>
        </w:rPr>
        <w:t>(</w:t>
      </w:r>
      <w:r w:rsidRPr="0003789D">
        <w:rPr>
          <w:rFonts w:eastAsia="PMingLiU" w:cs="Times New Roman" w:hint="eastAsia"/>
          <w:kern w:val="0"/>
          <w:sz w:val="24"/>
          <w:szCs w:val="24"/>
          <w:lang w:eastAsia="zh-TW"/>
          <w14:ligatures w14:val="none"/>
        </w:rPr>
        <w:t>第</w:t>
      </w:r>
      <w:r w:rsidRPr="0003789D">
        <w:rPr>
          <w:rFonts w:eastAsia="PMingLiU" w:cs="Times New Roman"/>
          <w:kern w:val="0"/>
          <w:sz w:val="24"/>
          <w:szCs w:val="24"/>
          <w:lang w:eastAsia="zh-TW"/>
          <w14:ligatures w14:val="none"/>
        </w:rPr>
        <w:t>41</w:t>
      </w:r>
      <w:r w:rsidRPr="0003789D">
        <w:rPr>
          <w:rFonts w:eastAsia="PMingLiU" w:cs="Times New Roman" w:hint="eastAsia"/>
          <w:kern w:val="0"/>
          <w:sz w:val="24"/>
          <w:szCs w:val="24"/>
          <w:lang w:eastAsia="zh-TW"/>
          <w14:ligatures w14:val="none"/>
        </w:rPr>
        <w:t>章</w:t>
      </w:r>
      <w:r w:rsidRPr="0003789D">
        <w:rPr>
          <w:rFonts w:eastAsia="PMingLiU" w:cs="Times New Roman"/>
          <w:kern w:val="0"/>
          <w:sz w:val="24"/>
          <w:szCs w:val="24"/>
          <w:lang w:eastAsia="zh-TW"/>
          <w14:ligatures w14:val="none"/>
        </w:rPr>
        <w:t>) (</w:t>
      </w:r>
      <w:r w:rsidRPr="0003789D">
        <w:rPr>
          <w:rFonts w:eastAsia="PMingLiU" w:cs="Times New Roman" w:hint="eastAsia"/>
          <w:kern w:val="0"/>
          <w:sz w:val="24"/>
          <w:szCs w:val="24"/>
          <w:lang w:eastAsia="zh-TW"/>
          <w14:ligatures w14:val="none"/>
        </w:rPr>
        <w:t>「《條例》」</w:t>
      </w:r>
      <w:r w:rsidRPr="0003789D">
        <w:rPr>
          <w:rFonts w:eastAsia="PMingLiU" w:cs="Times New Roman"/>
          <w:kern w:val="0"/>
          <w:sz w:val="24"/>
          <w:szCs w:val="24"/>
          <w:lang w:eastAsia="zh-TW"/>
          <w14:ligatures w14:val="none"/>
        </w:rPr>
        <w:t>)</w:t>
      </w:r>
      <w:r w:rsidRPr="0003789D">
        <w:rPr>
          <w:rFonts w:eastAsia="PMingLiU" w:cs="Times New Roman" w:hint="eastAsia"/>
          <w:kern w:val="0"/>
          <w:sz w:val="24"/>
          <w:szCs w:val="24"/>
          <w:lang w:eastAsia="zh-TW"/>
          <w14:ligatures w14:val="none"/>
        </w:rPr>
        <w:t>以及保監局依據其獲賦予的權力所制定或頒布且於相關時間生效的任何規例、規則、守則、指引、通函或其他</w:t>
      </w:r>
      <w:proofErr w:type="gramStart"/>
      <w:r w:rsidRPr="0003789D">
        <w:rPr>
          <w:rFonts w:eastAsia="PMingLiU" w:cs="Times New Roman" w:hint="eastAsia"/>
          <w:kern w:val="0"/>
          <w:sz w:val="24"/>
          <w:szCs w:val="24"/>
          <w:lang w:eastAsia="zh-TW"/>
          <w14:ligatures w14:val="none"/>
        </w:rPr>
        <w:t>規</w:t>
      </w:r>
      <w:proofErr w:type="gramEnd"/>
      <w:r w:rsidRPr="0003789D">
        <w:rPr>
          <w:rFonts w:eastAsia="PMingLiU" w:cs="Times New Roman" w:hint="eastAsia"/>
          <w:kern w:val="0"/>
          <w:sz w:val="24"/>
          <w:szCs w:val="24"/>
          <w:lang w:eastAsia="zh-TW"/>
          <w14:ligatures w14:val="none"/>
        </w:rPr>
        <w:t>管文件，以及履行其作為保險業監管機構的職能，包括：</w:t>
      </w:r>
    </w:p>
    <w:p w14:paraId="4CD3C9DD"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73F41446" w14:textId="77777777"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處理根據《條例》向</w:t>
      </w:r>
      <w:proofErr w:type="gramStart"/>
      <w:r w:rsidRPr="0003789D">
        <w:rPr>
          <w:rFonts w:ascii="PMingLiU" w:eastAsia="PMingLiU" w:hAnsi="PMingLiU" w:cs="Times New Roman" w:hint="eastAsia"/>
          <w:kern w:val="0"/>
          <w:sz w:val="24"/>
          <w:szCs w:val="24"/>
          <w:lang w:eastAsia="zh-TW"/>
          <w14:ligatures w14:val="none"/>
        </w:rPr>
        <w:t>保監局提出</w:t>
      </w:r>
      <w:proofErr w:type="gramEnd"/>
      <w:r w:rsidRPr="0003789D">
        <w:rPr>
          <w:rFonts w:ascii="PMingLiU" w:eastAsia="PMingLiU" w:hAnsi="PMingLiU" w:cs="Times New Roman" w:hint="eastAsia"/>
          <w:kern w:val="0"/>
          <w:sz w:val="24"/>
          <w:szCs w:val="24"/>
          <w:lang w:eastAsia="zh-TW"/>
          <w14:ligatures w14:val="none"/>
        </w:rPr>
        <w:t>或</w:t>
      </w:r>
      <w:proofErr w:type="gramStart"/>
      <w:r w:rsidRPr="0003789D">
        <w:rPr>
          <w:rFonts w:ascii="PMingLiU" w:eastAsia="PMingLiU" w:hAnsi="PMingLiU" w:cs="Times New Roman" w:hint="eastAsia"/>
          <w:kern w:val="0"/>
          <w:sz w:val="24"/>
          <w:szCs w:val="24"/>
          <w:lang w:eastAsia="zh-TW"/>
          <w14:ligatures w14:val="none"/>
        </w:rPr>
        <w:t>保監局收到</w:t>
      </w:r>
      <w:proofErr w:type="gramEnd"/>
      <w:r w:rsidRPr="0003789D">
        <w:rPr>
          <w:rFonts w:ascii="PMingLiU" w:eastAsia="PMingLiU" w:hAnsi="PMingLiU" w:cs="Times New Roman" w:hint="eastAsia"/>
          <w:kern w:val="0"/>
          <w:sz w:val="24"/>
          <w:szCs w:val="24"/>
          <w:lang w:eastAsia="zh-TW"/>
          <w14:ligatures w14:val="none"/>
        </w:rPr>
        <w:t>的任何申請</w:t>
      </w:r>
      <w:r w:rsidRPr="0003789D">
        <w:rPr>
          <w:rFonts w:ascii="PMingLiU" w:eastAsia="PMingLiU" w:hAnsi="PMingLiU" w:cs="Times New Roman"/>
          <w:kern w:val="0"/>
          <w:sz w:val="24"/>
          <w:szCs w:val="24"/>
          <w:lang w:eastAsia="zh-TW"/>
          <w14:ligatures w14:val="none"/>
        </w:rPr>
        <w:t>;</w:t>
      </w:r>
    </w:p>
    <w:p w14:paraId="75BABE55"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bookmarkStart w:id="13" w:name="_Hlk172133378"/>
    </w:p>
    <w:bookmarkEnd w:id="13"/>
    <w:p w14:paraId="1824BB4B" w14:textId="77777777"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就根據《條例》的任何申請或許可，評估閣下是否為適當人選；</w:t>
      </w:r>
    </w:p>
    <w:p w14:paraId="5431DBD3"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17CB149B" w14:textId="25C15755"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評估及監察閣下是否為適當人選，及閣下擬根據《條例》獲委任</w:t>
      </w:r>
      <w:r w:rsidR="00BF0215" w:rsidRPr="00BF0215">
        <w:rPr>
          <w:rFonts w:ascii="PMingLiU" w:eastAsia="PMingLiU" w:hAnsi="PMingLiU" w:cs="Times New Roman" w:hint="eastAsia"/>
          <w:kern w:val="0"/>
          <w:sz w:val="24"/>
          <w:szCs w:val="24"/>
          <w:lang w:eastAsia="zh-TW"/>
          <w14:ligatures w14:val="none"/>
        </w:rPr>
        <w:t>或認可或繼續</w:t>
      </w:r>
      <w:r w:rsidRPr="0003789D">
        <w:rPr>
          <w:rFonts w:ascii="PMingLiU" w:eastAsia="PMingLiU" w:hAnsi="PMingLiU" w:cs="Times New Roman" w:hint="eastAsia"/>
          <w:kern w:val="0"/>
          <w:sz w:val="24"/>
          <w:szCs w:val="24"/>
          <w:lang w:eastAsia="zh-TW"/>
          <w14:ligatures w14:val="none"/>
        </w:rPr>
        <w:t>為控權人、股東控權人、董事、管控要員</w:t>
      </w:r>
      <w:r w:rsidR="00BF0215" w:rsidRPr="0003789D">
        <w:rPr>
          <w:rFonts w:ascii="PMingLiU" w:eastAsia="PMingLiU" w:hAnsi="PMingLiU" w:cs="Times New Roman" w:hint="eastAsia"/>
          <w:kern w:val="0"/>
          <w:sz w:val="24"/>
          <w:szCs w:val="24"/>
          <w:lang w:eastAsia="zh-TW"/>
          <w14:ligatures w14:val="none"/>
        </w:rPr>
        <w:t>、</w:t>
      </w:r>
      <w:r w:rsidRPr="0003789D">
        <w:rPr>
          <w:rFonts w:ascii="PMingLiU" w:eastAsia="PMingLiU" w:hAnsi="PMingLiU" w:cs="Times New Roman" w:hint="eastAsia"/>
          <w:kern w:val="0"/>
          <w:sz w:val="24"/>
          <w:szCs w:val="24"/>
          <w:lang w:eastAsia="zh-TW"/>
          <w14:ligatures w14:val="none"/>
        </w:rPr>
        <w:t>委任精算師</w:t>
      </w:r>
      <w:r w:rsidR="00BF0215" w:rsidRPr="0003789D">
        <w:rPr>
          <w:rFonts w:ascii="PMingLiU" w:eastAsia="PMingLiU" w:hAnsi="PMingLiU" w:cs="Times New Roman" w:hint="eastAsia"/>
          <w:kern w:val="0"/>
          <w:sz w:val="24"/>
          <w:szCs w:val="24"/>
          <w:lang w:eastAsia="zh-TW"/>
          <w14:ligatures w14:val="none"/>
        </w:rPr>
        <w:t>及</w:t>
      </w:r>
      <w:r w:rsidR="00BF0215" w:rsidRPr="0003789D">
        <w:rPr>
          <w:rFonts w:ascii="PMingLiU" w:eastAsia="PMingLiU" w:hAnsi="PMingLiU" w:cs="Times New Roman"/>
          <w:kern w:val="0"/>
          <w:sz w:val="24"/>
          <w:szCs w:val="24"/>
          <w:lang w:eastAsia="zh-TW"/>
          <w14:ligatures w14:val="none"/>
        </w:rPr>
        <w:t>/</w:t>
      </w:r>
      <w:r w:rsidR="00BF0215" w:rsidRPr="0003789D">
        <w:rPr>
          <w:rFonts w:ascii="PMingLiU" w:eastAsia="PMingLiU" w:hAnsi="PMingLiU" w:cs="Times New Roman" w:hint="eastAsia"/>
          <w:kern w:val="0"/>
          <w:sz w:val="24"/>
          <w:szCs w:val="24"/>
          <w:lang w:eastAsia="zh-TW"/>
          <w14:ligatures w14:val="none"/>
        </w:rPr>
        <w:t>或</w:t>
      </w:r>
      <w:r w:rsidR="00BF0215" w:rsidRPr="00BF0215">
        <w:rPr>
          <w:rFonts w:ascii="PMingLiU" w:eastAsia="PMingLiU" w:hAnsi="PMingLiU" w:cs="Times New Roman" w:hint="eastAsia"/>
          <w:kern w:val="0"/>
          <w:sz w:val="24"/>
          <w:szCs w:val="24"/>
          <w:lang w:eastAsia="zh-TW"/>
          <w14:ligatures w14:val="none"/>
        </w:rPr>
        <w:t>持牌保險中介人</w:t>
      </w:r>
      <w:r w:rsidRPr="0003789D">
        <w:rPr>
          <w:rFonts w:ascii="PMingLiU" w:eastAsia="PMingLiU" w:hAnsi="PMingLiU" w:cs="Times New Roman" w:hint="eastAsia"/>
          <w:kern w:val="0"/>
          <w:sz w:val="24"/>
          <w:szCs w:val="24"/>
          <w:lang w:eastAsia="zh-TW"/>
          <w14:ligatures w14:val="none"/>
        </w:rPr>
        <w:t>（視屬何情況而定）的狀況；</w:t>
      </w:r>
    </w:p>
    <w:p w14:paraId="64E247D0"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57E9D7AB" w14:textId="77777777"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考慮任何根據《條例》與閣下可能有關聯的申請；</w:t>
      </w:r>
    </w:p>
    <w:p w14:paraId="4103A48C"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43CC5824" w14:textId="6C719965"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調查投訴和</w:t>
      </w:r>
      <w:r w:rsidR="00531BD0" w:rsidRPr="00531BD0">
        <w:rPr>
          <w:rFonts w:ascii="PMingLiU" w:eastAsia="PMingLiU" w:hAnsi="PMingLiU" w:cs="Times New Roman" w:hint="eastAsia"/>
          <w:kern w:val="0"/>
          <w:sz w:val="24"/>
          <w:szCs w:val="24"/>
          <w:lang w:eastAsia="zh-TW"/>
          <w14:ligatures w14:val="none"/>
        </w:rPr>
        <w:t>違規事宜、</w:t>
      </w:r>
      <w:r w:rsidRPr="0003789D">
        <w:rPr>
          <w:rFonts w:ascii="PMingLiU" w:eastAsia="PMingLiU" w:hAnsi="PMingLiU" w:cs="Times New Roman" w:hint="eastAsia"/>
          <w:kern w:val="0"/>
          <w:sz w:val="24"/>
          <w:szCs w:val="24"/>
          <w:lang w:eastAsia="zh-TW"/>
          <w14:ligatures w14:val="none"/>
        </w:rPr>
        <w:t>處理查詢</w:t>
      </w:r>
      <w:r w:rsidR="00BF0215" w:rsidRPr="0003789D">
        <w:rPr>
          <w:rFonts w:ascii="PMingLiU" w:eastAsia="PMingLiU" w:hAnsi="PMingLiU" w:cs="Times New Roman" w:hint="eastAsia"/>
          <w:kern w:val="0"/>
          <w:sz w:val="24"/>
          <w:szCs w:val="24"/>
          <w:lang w:eastAsia="zh-TW"/>
          <w14:ligatures w14:val="none"/>
        </w:rPr>
        <w:t>、</w:t>
      </w:r>
      <w:r w:rsidR="00531BD0" w:rsidRPr="00531BD0">
        <w:rPr>
          <w:rFonts w:ascii="PMingLiU" w:eastAsia="PMingLiU" w:hAnsi="PMingLiU" w:cs="Times New Roman" w:hint="eastAsia"/>
          <w:kern w:val="0"/>
          <w:sz w:val="24"/>
          <w:szCs w:val="24"/>
          <w:lang w:eastAsia="zh-TW"/>
          <w14:ligatures w14:val="none"/>
        </w:rPr>
        <w:t>監管及監察由</w:t>
      </w:r>
      <w:proofErr w:type="gramStart"/>
      <w:r w:rsidR="00531BD0" w:rsidRPr="00531BD0">
        <w:rPr>
          <w:rFonts w:ascii="PMingLiU" w:eastAsia="PMingLiU" w:hAnsi="PMingLiU" w:cs="Times New Roman" w:hint="eastAsia"/>
          <w:kern w:val="0"/>
          <w:sz w:val="24"/>
          <w:szCs w:val="24"/>
          <w:lang w:eastAsia="zh-TW"/>
          <w14:ligatures w14:val="none"/>
        </w:rPr>
        <w:t>保監局管理</w:t>
      </w:r>
      <w:proofErr w:type="gramEnd"/>
      <w:r w:rsidR="00531BD0" w:rsidRPr="00531BD0">
        <w:rPr>
          <w:rFonts w:ascii="PMingLiU" w:eastAsia="PMingLiU" w:hAnsi="PMingLiU" w:cs="Times New Roman" w:hint="eastAsia"/>
          <w:kern w:val="0"/>
          <w:sz w:val="24"/>
          <w:szCs w:val="24"/>
          <w:lang w:eastAsia="zh-TW"/>
          <w14:ligatures w14:val="none"/>
        </w:rPr>
        <w:t>的保險業監管框架下的規定的合</w:t>
      </w:r>
      <w:proofErr w:type="gramStart"/>
      <w:r w:rsidR="00531BD0" w:rsidRPr="00531BD0">
        <w:rPr>
          <w:rFonts w:ascii="PMingLiU" w:eastAsia="PMingLiU" w:hAnsi="PMingLiU" w:cs="Times New Roman" w:hint="eastAsia"/>
          <w:kern w:val="0"/>
          <w:sz w:val="24"/>
          <w:szCs w:val="24"/>
          <w:lang w:eastAsia="zh-TW"/>
          <w14:ligatures w14:val="none"/>
        </w:rPr>
        <w:t>規</w:t>
      </w:r>
      <w:proofErr w:type="gramEnd"/>
      <w:r w:rsidR="00531BD0" w:rsidRPr="00531BD0">
        <w:rPr>
          <w:rFonts w:ascii="PMingLiU" w:eastAsia="PMingLiU" w:hAnsi="PMingLiU" w:cs="Times New Roman" w:hint="eastAsia"/>
          <w:kern w:val="0"/>
          <w:sz w:val="24"/>
          <w:szCs w:val="24"/>
          <w:lang w:eastAsia="zh-TW"/>
          <w14:ligatures w14:val="none"/>
        </w:rPr>
        <w:t>事宜</w:t>
      </w:r>
      <w:r w:rsidRPr="0003789D">
        <w:rPr>
          <w:rFonts w:ascii="PMingLiU" w:eastAsia="PMingLiU" w:hAnsi="PMingLiU" w:cs="Times New Roman" w:hint="eastAsia"/>
          <w:kern w:val="0"/>
          <w:sz w:val="24"/>
          <w:szCs w:val="24"/>
          <w:lang w:eastAsia="zh-TW"/>
          <w14:ligatures w14:val="none"/>
        </w:rPr>
        <w:t>；</w:t>
      </w:r>
    </w:p>
    <w:p w14:paraId="115E2949"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64627E94" w14:textId="77777777" w:rsidR="0075178C" w:rsidRPr="0003789D" w:rsidRDefault="0075178C" w:rsidP="0003789D">
      <w:pPr>
        <w:numPr>
          <w:ilvl w:val="0"/>
          <w:numId w:val="3"/>
        </w:numPr>
        <w:snapToGrid w:val="0"/>
        <w:spacing w:after="0" w:line="240" w:lineRule="auto"/>
        <w:ind w:left="1134" w:hanging="567"/>
        <w:jc w:val="both"/>
        <w:rPr>
          <w:rFonts w:ascii="PMingLiU" w:eastAsia="PMingLiU" w:hAnsi="PMingLiU" w:cs="Times New Roman"/>
          <w:kern w:val="0"/>
          <w:sz w:val="24"/>
          <w:szCs w:val="24"/>
          <w:lang w:eastAsia="zh-TW"/>
          <w14:ligatures w14:val="none"/>
        </w:rPr>
      </w:pPr>
      <w:r w:rsidRPr="0003789D">
        <w:rPr>
          <w:rFonts w:ascii="PMingLiU" w:eastAsia="PMingLiU" w:hAnsi="PMingLiU" w:cs="Times New Roman" w:hint="eastAsia"/>
          <w:kern w:val="0"/>
          <w:sz w:val="24"/>
          <w:szCs w:val="24"/>
          <w:lang w:eastAsia="zh-TW"/>
          <w14:ligatures w14:val="none"/>
        </w:rPr>
        <w:t>展開法律程序、查察、調查及</w:t>
      </w:r>
      <w:r w:rsidRPr="0003789D">
        <w:rPr>
          <w:rFonts w:ascii="PMingLiU" w:eastAsia="PMingLiU" w:hAnsi="PMingLiU" w:cs="Times New Roman"/>
          <w:kern w:val="0"/>
          <w:sz w:val="24"/>
          <w:szCs w:val="24"/>
          <w:lang w:eastAsia="zh-TW"/>
          <w14:ligatures w14:val="none"/>
        </w:rPr>
        <w:t>/</w:t>
      </w:r>
      <w:r w:rsidRPr="0003789D">
        <w:rPr>
          <w:rFonts w:ascii="PMingLiU" w:eastAsia="PMingLiU" w:hAnsi="PMingLiU" w:cs="Times New Roman" w:hint="eastAsia"/>
          <w:kern w:val="0"/>
          <w:sz w:val="24"/>
          <w:szCs w:val="24"/>
          <w:lang w:eastAsia="zh-TW"/>
          <w14:ligatures w14:val="none"/>
        </w:rPr>
        <w:t>或其他執法</w:t>
      </w:r>
      <w:r w:rsidRPr="0003789D">
        <w:rPr>
          <w:rFonts w:ascii="PMingLiU" w:eastAsia="PMingLiU" w:hAnsi="PMingLiU" w:cs="Times New Roman"/>
          <w:kern w:val="0"/>
          <w:sz w:val="24"/>
          <w:szCs w:val="24"/>
          <w:lang w:eastAsia="zh-TW"/>
          <w14:ligatures w14:val="none"/>
        </w:rPr>
        <w:t>/</w:t>
      </w:r>
      <w:r w:rsidRPr="0003789D">
        <w:rPr>
          <w:rFonts w:ascii="PMingLiU" w:eastAsia="PMingLiU" w:hAnsi="PMingLiU" w:cs="Times New Roman" w:hint="eastAsia"/>
          <w:kern w:val="0"/>
          <w:sz w:val="24"/>
          <w:szCs w:val="24"/>
          <w:lang w:eastAsia="zh-TW"/>
          <w14:ligatures w14:val="none"/>
        </w:rPr>
        <w:t>紀律行動；</w:t>
      </w:r>
    </w:p>
    <w:p w14:paraId="319EE249"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lang w:eastAsia="zh-TW"/>
          <w14:ligatures w14:val="none"/>
        </w:rPr>
      </w:pPr>
    </w:p>
    <w:p w14:paraId="375BE14A" w14:textId="77777777" w:rsidR="0075178C" w:rsidRPr="0003789D" w:rsidRDefault="0075178C" w:rsidP="0003789D">
      <w:pPr>
        <w:pStyle w:val="ListParagraph"/>
        <w:widowControl w:val="0"/>
        <w:numPr>
          <w:ilvl w:val="0"/>
          <w:numId w:val="4"/>
        </w:numPr>
        <w:spacing w:after="0" w:line="240" w:lineRule="auto"/>
        <w:contextualSpacing w:val="0"/>
        <w:rPr>
          <w:rFonts w:eastAsia="PMingLiU" w:cs="Times New Roman"/>
          <w:kern w:val="0"/>
          <w:sz w:val="24"/>
          <w:szCs w:val="24"/>
          <w:lang w:eastAsia="zh-TW"/>
          <w14:ligatures w14:val="none"/>
        </w:rPr>
      </w:pPr>
      <w:r w:rsidRPr="0003789D">
        <w:rPr>
          <w:rFonts w:eastAsia="PMingLiU" w:cs="Times New Roman" w:hint="eastAsia"/>
          <w:kern w:val="0"/>
          <w:sz w:val="24"/>
          <w:szCs w:val="24"/>
          <w:lang w:eastAsia="zh-TW"/>
          <w14:ligatures w14:val="none"/>
        </w:rPr>
        <w:t>在任何適當的時候，以及在香港法律允許的範圍內，配合並協助香港或香港以外任何地方的監管機構及</w:t>
      </w:r>
      <w:r w:rsidRPr="0003789D">
        <w:rPr>
          <w:rFonts w:eastAsia="PMingLiU" w:cs="Times New Roman"/>
          <w:kern w:val="0"/>
          <w:sz w:val="24"/>
          <w:szCs w:val="24"/>
          <w:lang w:eastAsia="zh-TW"/>
          <w14:ligatures w14:val="none"/>
        </w:rPr>
        <w:t>/</w:t>
      </w:r>
      <w:r w:rsidRPr="0003789D">
        <w:rPr>
          <w:rFonts w:eastAsia="PMingLiU" w:cs="Times New Roman" w:hint="eastAsia"/>
          <w:kern w:val="0"/>
          <w:sz w:val="24"/>
          <w:szCs w:val="24"/>
          <w:lang w:eastAsia="zh-TW"/>
          <w14:ligatures w14:val="none"/>
        </w:rPr>
        <w:t>或執法機構；</w:t>
      </w:r>
    </w:p>
    <w:p w14:paraId="5ADE9465" w14:textId="03BB43A7" w:rsidR="0075178C" w:rsidRPr="0003789D" w:rsidRDefault="0075178C" w:rsidP="0003789D">
      <w:pPr>
        <w:pStyle w:val="ListParagraph"/>
        <w:widowControl w:val="0"/>
        <w:spacing w:after="0" w:line="240" w:lineRule="auto"/>
        <w:ind w:left="360"/>
        <w:contextualSpacing w:val="0"/>
        <w:rPr>
          <w:rFonts w:eastAsia="PMingLiU" w:cs="Times New Roman"/>
          <w:kern w:val="0"/>
          <w:sz w:val="24"/>
          <w:szCs w:val="24"/>
          <w:lang w:eastAsia="zh-TW"/>
          <w14:ligatures w14:val="none"/>
        </w:rPr>
      </w:pPr>
    </w:p>
    <w:p w14:paraId="27EFCF98" w14:textId="77777777" w:rsidR="0075178C" w:rsidRPr="0003789D" w:rsidRDefault="0075178C" w:rsidP="0003789D">
      <w:pPr>
        <w:pStyle w:val="ListParagraph"/>
        <w:widowControl w:val="0"/>
        <w:numPr>
          <w:ilvl w:val="0"/>
          <w:numId w:val="4"/>
        </w:numPr>
        <w:spacing w:after="0" w:line="240" w:lineRule="auto"/>
        <w:contextualSpacing w:val="0"/>
        <w:rPr>
          <w:rFonts w:eastAsia="PMingLiU" w:cs="Times New Roman"/>
          <w:kern w:val="0"/>
          <w:sz w:val="24"/>
          <w:szCs w:val="24"/>
          <w:lang w:eastAsia="zh-TW"/>
          <w14:ligatures w14:val="none"/>
        </w:rPr>
      </w:pPr>
      <w:r w:rsidRPr="0003789D">
        <w:rPr>
          <w:rFonts w:eastAsia="PMingLiU" w:cs="Times New Roman" w:hint="eastAsia"/>
          <w:kern w:val="0"/>
          <w:sz w:val="24"/>
          <w:szCs w:val="24"/>
          <w:lang w:eastAsia="zh-TW"/>
          <w14:ligatures w14:val="none"/>
        </w:rPr>
        <w:t>任何統計及研究目的；及</w:t>
      </w:r>
      <w:r w:rsidRPr="0003789D">
        <w:rPr>
          <w:rFonts w:eastAsia="PMingLiU" w:cs="Times New Roman"/>
          <w:kern w:val="0"/>
          <w:sz w:val="24"/>
          <w:szCs w:val="24"/>
          <w:lang w:eastAsia="zh-TW"/>
          <w14:ligatures w14:val="none"/>
        </w:rPr>
        <w:t>/</w:t>
      </w:r>
      <w:r w:rsidRPr="0003789D">
        <w:rPr>
          <w:rFonts w:eastAsia="PMingLiU" w:cs="Times New Roman" w:hint="eastAsia"/>
          <w:kern w:val="0"/>
          <w:sz w:val="24"/>
          <w:szCs w:val="24"/>
          <w:lang w:eastAsia="zh-TW"/>
          <w14:ligatures w14:val="none"/>
        </w:rPr>
        <w:t>或</w:t>
      </w:r>
    </w:p>
    <w:p w14:paraId="35FBB916" w14:textId="77777777" w:rsidR="0075178C" w:rsidRPr="0003789D" w:rsidRDefault="0075178C" w:rsidP="0003789D">
      <w:pPr>
        <w:pStyle w:val="ListParagraph"/>
        <w:widowControl w:val="0"/>
        <w:spacing w:after="0" w:line="240" w:lineRule="auto"/>
        <w:ind w:left="360"/>
        <w:contextualSpacing w:val="0"/>
        <w:rPr>
          <w:rFonts w:eastAsia="PMingLiU" w:cs="Times New Roman"/>
          <w:kern w:val="0"/>
          <w:sz w:val="24"/>
          <w:szCs w:val="24"/>
          <w:lang w:eastAsia="zh-TW"/>
          <w14:ligatures w14:val="none"/>
        </w:rPr>
      </w:pPr>
    </w:p>
    <w:p w14:paraId="14F843AE" w14:textId="77777777" w:rsidR="0075178C" w:rsidRPr="0003789D" w:rsidRDefault="0075178C" w:rsidP="0003789D">
      <w:pPr>
        <w:pStyle w:val="ListParagraph"/>
        <w:widowControl w:val="0"/>
        <w:numPr>
          <w:ilvl w:val="0"/>
          <w:numId w:val="4"/>
        </w:numPr>
        <w:spacing w:after="0" w:line="240" w:lineRule="auto"/>
        <w:contextualSpacing w:val="0"/>
        <w:rPr>
          <w:rFonts w:eastAsia="PMingLiU" w:cs="Times New Roman"/>
          <w:kern w:val="0"/>
          <w:sz w:val="24"/>
          <w:szCs w:val="24"/>
          <w:lang w:eastAsia="zh-TW"/>
          <w14:ligatures w14:val="none"/>
        </w:rPr>
      </w:pPr>
      <w:r w:rsidRPr="0003789D">
        <w:rPr>
          <w:rFonts w:eastAsia="PMingLiU" w:cs="Times New Roman" w:hint="eastAsia"/>
          <w:kern w:val="0"/>
          <w:sz w:val="24"/>
          <w:szCs w:val="24"/>
          <w:lang w:eastAsia="zh-TW"/>
          <w14:ligatures w14:val="none"/>
        </w:rPr>
        <w:t>任何其他香港法律允許的目的。</w:t>
      </w:r>
    </w:p>
    <w:p w14:paraId="13493704" w14:textId="77777777" w:rsidR="0075178C" w:rsidRPr="003300F9" w:rsidRDefault="0075178C" w:rsidP="0003789D">
      <w:pPr>
        <w:snapToGrid w:val="0"/>
        <w:spacing w:after="0"/>
        <w:jc w:val="both"/>
        <w:rPr>
          <w:rFonts w:eastAsia="PMingLiU" w:cs="Times New Roman"/>
          <w:kern w:val="0"/>
          <w:szCs w:val="24"/>
          <w:lang w:eastAsia="zh-TW"/>
        </w:rPr>
      </w:pPr>
    </w:p>
    <w:p w14:paraId="689E34A5" w14:textId="48A06430" w:rsidR="0075178C" w:rsidRDefault="0075178C" w:rsidP="0003789D">
      <w:pPr>
        <w:snapToGrid w:val="0"/>
        <w:spacing w:after="0"/>
        <w:rPr>
          <w:rFonts w:ascii="PMingLiU" w:eastAsia="PMingLiU" w:hAnsi="PMingLiU"/>
          <w:kern w:val="0"/>
          <w:sz w:val="24"/>
          <w:szCs w:val="24"/>
          <w:lang w:eastAsia="zh-TW"/>
          <w14:ligatures w14:val="none"/>
        </w:rPr>
      </w:pPr>
      <w:r w:rsidRPr="0003789D">
        <w:rPr>
          <w:rFonts w:ascii="PMingLiU" w:eastAsia="PMingLiU" w:hAnsi="PMingLiU" w:hint="eastAsia"/>
          <w:kern w:val="0"/>
          <w:sz w:val="24"/>
          <w:szCs w:val="24"/>
          <w:lang w:eastAsia="zh-TW"/>
          <w14:ligatures w14:val="none"/>
        </w:rPr>
        <w:t>閣下必須根據法律及規例（包括《條例》）所施加的指明要求或應</w:t>
      </w:r>
      <w:proofErr w:type="gramStart"/>
      <w:r w:rsidRPr="0003789D">
        <w:rPr>
          <w:rFonts w:ascii="PMingLiU" w:eastAsia="PMingLiU" w:hAnsi="PMingLiU" w:hint="eastAsia"/>
          <w:kern w:val="0"/>
          <w:sz w:val="24"/>
          <w:szCs w:val="24"/>
          <w:lang w:eastAsia="zh-TW"/>
          <w14:ligatures w14:val="none"/>
        </w:rPr>
        <w:t>保監局行使</w:t>
      </w:r>
      <w:proofErr w:type="gramEnd"/>
      <w:r w:rsidRPr="0003789D">
        <w:rPr>
          <w:rFonts w:ascii="PMingLiU" w:eastAsia="PMingLiU" w:hAnsi="PMingLiU" w:hint="eastAsia"/>
          <w:kern w:val="0"/>
          <w:sz w:val="24"/>
          <w:szCs w:val="24"/>
          <w:lang w:eastAsia="zh-TW"/>
          <w14:ligatures w14:val="none"/>
        </w:rPr>
        <w:t>其權力或履行其職責提出的任何要求，提供所須個人資料。若未能按要求提供</w:t>
      </w:r>
      <w:r w:rsidRPr="0003789D">
        <w:rPr>
          <w:rFonts w:ascii="PMingLiU" w:eastAsia="PMingLiU" w:hAnsi="PMingLiU" w:hint="eastAsia"/>
          <w:kern w:val="0"/>
          <w:sz w:val="24"/>
          <w:szCs w:val="24"/>
          <w:lang w:eastAsia="zh-TW"/>
          <w14:ligatures w14:val="none"/>
        </w:rPr>
        <w:lastRenderedPageBreak/>
        <w:t>個人資料，將可能導致</w:t>
      </w:r>
      <w:proofErr w:type="gramStart"/>
      <w:r w:rsidRPr="0003789D">
        <w:rPr>
          <w:rFonts w:ascii="PMingLiU" w:eastAsia="PMingLiU" w:hAnsi="PMingLiU" w:hint="eastAsia"/>
          <w:kern w:val="0"/>
          <w:sz w:val="24"/>
          <w:szCs w:val="24"/>
          <w:lang w:eastAsia="zh-TW"/>
          <w14:ligatures w14:val="none"/>
        </w:rPr>
        <w:t>保監局無法</w:t>
      </w:r>
      <w:proofErr w:type="gramEnd"/>
      <w:r w:rsidRPr="0003789D">
        <w:rPr>
          <w:rFonts w:ascii="PMingLiU" w:eastAsia="PMingLiU" w:hAnsi="PMingLiU" w:hint="eastAsia"/>
          <w:kern w:val="0"/>
          <w:sz w:val="24"/>
          <w:szCs w:val="24"/>
          <w:lang w:eastAsia="zh-TW"/>
          <w14:ligatures w14:val="none"/>
        </w:rPr>
        <w:t>根據《條例》及</w:t>
      </w:r>
      <w:r w:rsidRPr="0003789D">
        <w:rPr>
          <w:rFonts w:ascii="PMingLiU" w:eastAsia="PMingLiU" w:hAnsi="PMingLiU"/>
          <w:kern w:val="0"/>
          <w:sz w:val="24"/>
          <w:szCs w:val="24"/>
          <w:lang w:eastAsia="zh-TW"/>
          <w14:ligatures w14:val="none"/>
        </w:rPr>
        <w:t>/</w:t>
      </w:r>
      <w:r w:rsidRPr="0003789D">
        <w:rPr>
          <w:rFonts w:ascii="PMingLiU" w:eastAsia="PMingLiU" w:hAnsi="PMingLiU" w:hint="eastAsia"/>
          <w:kern w:val="0"/>
          <w:sz w:val="24"/>
          <w:szCs w:val="24"/>
          <w:lang w:eastAsia="zh-TW"/>
          <w14:ligatures w14:val="none"/>
        </w:rPr>
        <w:t>或其他相關法律行使其權力或履行其職責，以及可能影響</w:t>
      </w:r>
      <w:proofErr w:type="gramStart"/>
      <w:r w:rsidRPr="0003789D">
        <w:rPr>
          <w:rFonts w:ascii="PMingLiU" w:eastAsia="PMingLiU" w:hAnsi="PMingLiU" w:hint="eastAsia"/>
          <w:kern w:val="0"/>
          <w:sz w:val="24"/>
          <w:szCs w:val="24"/>
          <w:lang w:eastAsia="zh-TW"/>
          <w14:ligatures w14:val="none"/>
        </w:rPr>
        <w:t>保監局根據</w:t>
      </w:r>
      <w:proofErr w:type="gramEnd"/>
      <w:r w:rsidRPr="0003789D">
        <w:rPr>
          <w:rFonts w:ascii="PMingLiU" w:eastAsia="PMingLiU" w:hAnsi="PMingLiU" w:hint="eastAsia"/>
          <w:kern w:val="0"/>
          <w:sz w:val="24"/>
          <w:szCs w:val="24"/>
          <w:lang w:eastAsia="zh-TW"/>
          <w14:ligatures w14:val="none"/>
        </w:rPr>
        <w:t>《條例》評估閣下是否為適當人選。</w:t>
      </w:r>
    </w:p>
    <w:p w14:paraId="78B821F5" w14:textId="77777777" w:rsidR="0003789D" w:rsidRDefault="0003789D" w:rsidP="0003789D">
      <w:pPr>
        <w:snapToGrid w:val="0"/>
        <w:spacing w:after="0"/>
        <w:rPr>
          <w:rFonts w:ascii="PMingLiU" w:eastAsia="PMingLiU" w:hAnsi="PMingLiU"/>
          <w:kern w:val="0"/>
          <w:sz w:val="24"/>
          <w:szCs w:val="24"/>
          <w:lang w:eastAsia="zh-TW"/>
          <w14:ligatures w14:val="none"/>
        </w:rPr>
      </w:pPr>
    </w:p>
    <w:p w14:paraId="36F21358" w14:textId="77777777" w:rsidR="0003789D" w:rsidRPr="0003789D" w:rsidRDefault="0003789D" w:rsidP="0003789D">
      <w:pPr>
        <w:snapToGrid w:val="0"/>
        <w:spacing w:after="0"/>
        <w:rPr>
          <w:rFonts w:ascii="PMingLiU" w:eastAsia="PMingLiU" w:hAnsi="PMingLiU"/>
          <w:kern w:val="0"/>
          <w:sz w:val="24"/>
          <w:szCs w:val="24"/>
          <w:lang w:eastAsia="zh-TW"/>
          <w14:ligatures w14:val="none"/>
        </w:rPr>
      </w:pPr>
    </w:p>
    <w:p w14:paraId="185695FB" w14:textId="77777777" w:rsidR="0075178C" w:rsidRPr="003300F9" w:rsidRDefault="0075178C" w:rsidP="0003789D">
      <w:pPr>
        <w:pStyle w:val="NoSpacing"/>
        <w:jc w:val="both"/>
        <w:rPr>
          <w:rFonts w:eastAsia="SimSun"/>
          <w:b/>
          <w:szCs w:val="24"/>
        </w:rPr>
      </w:pPr>
      <w:r w:rsidRPr="003300F9">
        <w:rPr>
          <w:rFonts w:ascii="PMingLiU" w:hAnsi="PMingLiU" w:hint="eastAsia"/>
          <w:b/>
          <w:szCs w:val="24"/>
        </w:rPr>
        <w:t>轉移</w:t>
      </w:r>
      <w:r w:rsidRPr="003300F9">
        <w:rPr>
          <w:rFonts w:ascii="PMingLiU" w:hAnsi="PMingLiU"/>
          <w:b/>
          <w:szCs w:val="24"/>
        </w:rPr>
        <w:t>/</w:t>
      </w:r>
      <w:r w:rsidRPr="003300F9">
        <w:rPr>
          <w:rFonts w:ascii="PMingLiU" w:hAnsi="PMingLiU" w:hint="eastAsia"/>
          <w:b/>
          <w:szCs w:val="24"/>
        </w:rPr>
        <w:t>核對個人資料</w:t>
      </w:r>
    </w:p>
    <w:p w14:paraId="4CC47136" w14:textId="77777777" w:rsidR="0075178C" w:rsidRPr="003300F9" w:rsidRDefault="0075178C" w:rsidP="0003789D">
      <w:pPr>
        <w:snapToGrid w:val="0"/>
        <w:spacing w:after="0"/>
        <w:jc w:val="both"/>
        <w:rPr>
          <w:rFonts w:eastAsia="PMingLiU" w:cs="Times New Roman"/>
          <w:kern w:val="0"/>
          <w:szCs w:val="24"/>
          <w:lang w:eastAsia="zh-TW"/>
        </w:rPr>
      </w:pPr>
    </w:p>
    <w:p w14:paraId="2737F2D8" w14:textId="0696BB56" w:rsidR="0075178C" w:rsidRPr="0003789D" w:rsidRDefault="0075178C" w:rsidP="0003789D">
      <w:pPr>
        <w:snapToGrid w:val="0"/>
        <w:spacing w:after="0"/>
        <w:jc w:val="both"/>
        <w:rPr>
          <w:rFonts w:ascii="PMingLiU" w:eastAsia="PMingLiU" w:hAnsi="PMingLiU"/>
          <w:sz w:val="24"/>
          <w:szCs w:val="24"/>
          <w:lang w:eastAsia="zh-TW"/>
          <w14:ligatures w14:val="none"/>
        </w:rPr>
      </w:pPr>
      <w:r w:rsidRPr="0003789D">
        <w:rPr>
          <w:rFonts w:ascii="PMingLiU" w:eastAsia="PMingLiU" w:hAnsi="PMingLiU" w:hint="eastAsia"/>
          <w:sz w:val="24"/>
          <w:szCs w:val="24"/>
          <w:lang w:eastAsia="zh-TW"/>
          <w14:ligatures w14:val="none"/>
        </w:rPr>
        <w:t>在根據相關法律及規例履行</w:t>
      </w:r>
      <w:proofErr w:type="gramStart"/>
      <w:r w:rsidRPr="0003789D">
        <w:rPr>
          <w:rFonts w:ascii="PMingLiU" w:eastAsia="PMingLiU" w:hAnsi="PMingLiU" w:hint="eastAsia"/>
          <w:sz w:val="24"/>
          <w:szCs w:val="24"/>
          <w:lang w:eastAsia="zh-TW"/>
          <w14:ligatures w14:val="none"/>
        </w:rPr>
        <w:t>保監局的</w:t>
      </w:r>
      <w:proofErr w:type="gramEnd"/>
      <w:r w:rsidRPr="0003789D">
        <w:rPr>
          <w:rFonts w:ascii="PMingLiU" w:eastAsia="PMingLiU" w:hAnsi="PMingLiU" w:hint="eastAsia"/>
          <w:sz w:val="24"/>
          <w:szCs w:val="24"/>
          <w:lang w:eastAsia="zh-TW"/>
          <w14:ligatures w14:val="none"/>
        </w:rPr>
        <w:t>職能時，其持有的閣下的個人資料可能會為上述目的被披露或轉移予任何</w:t>
      </w:r>
      <w:r w:rsidRPr="0003789D">
        <w:rPr>
          <w:rFonts w:ascii="PMingLiU" w:eastAsia="PMingLiU" w:hAnsi="PMingLiU"/>
          <w:sz w:val="24"/>
          <w:szCs w:val="24"/>
          <w:lang w:eastAsia="zh-TW"/>
          <w14:ligatures w14:val="none"/>
        </w:rPr>
        <w:t>第三方</w:t>
      </w:r>
      <w:r w:rsidRPr="0003789D">
        <w:rPr>
          <w:rFonts w:ascii="PMingLiU" w:eastAsia="PMingLiU" w:hAnsi="PMingLiU" w:hint="eastAsia"/>
          <w:sz w:val="24"/>
          <w:szCs w:val="24"/>
          <w:lang w:eastAsia="zh-TW"/>
          <w14:ligatures w14:val="none"/>
        </w:rPr>
        <w:t>，包括香港的金融監管機構（包括但不限於強制性公積金計劃管理局、證券及期貨事務監察委員會及香港金融管理局）、相關行業團體（例如保險投訴局、香港保險業聯會、香港保險顧問聯會及香港專業保險經紀協會）、相關專業團體（例如香港律師會、香港大律師公會、香港精算學會及香港會計師公會）、執法機構、相關法庭、審裁處及委員會及</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或</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在香港法例容許或有所規定的情況下</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依據</w:t>
      </w:r>
      <w:proofErr w:type="gramStart"/>
      <w:r w:rsidRPr="0003789D">
        <w:rPr>
          <w:rFonts w:ascii="PMingLiU" w:eastAsia="PMingLiU" w:hAnsi="PMingLiU" w:hint="eastAsia"/>
          <w:sz w:val="24"/>
          <w:szCs w:val="24"/>
          <w:lang w:eastAsia="zh-TW"/>
          <w14:ligatures w14:val="none"/>
        </w:rPr>
        <w:t>保監局與</w:t>
      </w:r>
      <w:proofErr w:type="gramEnd"/>
      <w:r w:rsidRPr="0003789D">
        <w:rPr>
          <w:rFonts w:ascii="PMingLiU" w:eastAsia="PMingLiU" w:hAnsi="PMingLiU" w:hint="eastAsia"/>
          <w:sz w:val="24"/>
          <w:szCs w:val="24"/>
          <w:lang w:eastAsia="zh-TW"/>
          <w14:ligatures w14:val="none"/>
        </w:rPr>
        <w:t>該等監管機構</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團體（香港或香港以外）之間的任何監管</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監督</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調查協助安排，披露予其他本地及</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或海外監管</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政府</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司法機構，或由</w:t>
      </w:r>
      <w:proofErr w:type="gramStart"/>
      <w:r w:rsidRPr="0003789D">
        <w:rPr>
          <w:rFonts w:ascii="PMingLiU" w:eastAsia="PMingLiU" w:hAnsi="PMingLiU" w:hint="eastAsia"/>
          <w:sz w:val="24"/>
          <w:szCs w:val="24"/>
          <w:lang w:eastAsia="zh-TW"/>
          <w14:ligatures w14:val="none"/>
        </w:rPr>
        <w:t>保監局委</w:t>
      </w:r>
      <w:proofErr w:type="gramEnd"/>
      <w:r w:rsidRPr="0003789D">
        <w:rPr>
          <w:rFonts w:ascii="PMingLiU" w:eastAsia="PMingLiU" w:hAnsi="PMingLiU" w:hint="eastAsia"/>
          <w:sz w:val="24"/>
          <w:szCs w:val="24"/>
          <w:lang w:eastAsia="zh-TW"/>
          <w14:ligatures w14:val="none"/>
        </w:rPr>
        <w:t>聘協助其履行職能的人士。</w:t>
      </w:r>
    </w:p>
    <w:p w14:paraId="286C1439" w14:textId="77777777" w:rsidR="0075178C" w:rsidRPr="003300F9" w:rsidRDefault="0075178C" w:rsidP="0003789D">
      <w:pPr>
        <w:snapToGrid w:val="0"/>
        <w:spacing w:after="0"/>
        <w:jc w:val="both"/>
        <w:rPr>
          <w:rFonts w:cs="Times New Roman"/>
          <w:szCs w:val="24"/>
          <w:lang w:eastAsia="zh-TW"/>
        </w:rPr>
      </w:pPr>
    </w:p>
    <w:p w14:paraId="55509AAF" w14:textId="77777777" w:rsidR="0075178C" w:rsidRPr="003300F9" w:rsidRDefault="0075178C" w:rsidP="0003789D">
      <w:pPr>
        <w:snapToGrid w:val="0"/>
        <w:spacing w:after="0"/>
        <w:jc w:val="both"/>
        <w:rPr>
          <w:rFonts w:ascii="PMingLiU" w:eastAsia="PMingLiU" w:hAnsi="PMingLiU" w:cs="Times New Roman"/>
          <w:szCs w:val="24"/>
          <w:lang w:eastAsia="zh-TW"/>
        </w:rPr>
      </w:pPr>
      <w:proofErr w:type="gramStart"/>
      <w:r w:rsidRPr="0003789D">
        <w:rPr>
          <w:rFonts w:ascii="PMingLiU" w:eastAsia="PMingLiU" w:hAnsi="PMingLiU" w:hint="eastAsia"/>
          <w:sz w:val="24"/>
          <w:szCs w:val="24"/>
          <w:lang w:eastAsia="zh-TW"/>
          <w14:ligatures w14:val="none"/>
        </w:rPr>
        <w:t>保監局可</w:t>
      </w:r>
      <w:proofErr w:type="gramEnd"/>
      <w:r w:rsidRPr="0003789D">
        <w:rPr>
          <w:rFonts w:ascii="PMingLiU" w:eastAsia="PMingLiU" w:hAnsi="PMingLiU" w:hint="eastAsia"/>
          <w:sz w:val="24"/>
          <w:szCs w:val="24"/>
          <w:lang w:eastAsia="zh-TW"/>
          <w14:ligatures w14:val="none"/>
        </w:rPr>
        <w:t>將個人資料用於及</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或披露或轉移給上述各方用作對該等資料進行比較、核實及</w:t>
      </w:r>
      <w:r w:rsidRPr="0003789D">
        <w:rPr>
          <w:rFonts w:ascii="PMingLiU" w:eastAsia="PMingLiU" w:hAnsi="PMingLiU"/>
          <w:sz w:val="24"/>
          <w:szCs w:val="24"/>
          <w:lang w:eastAsia="zh-TW"/>
          <w14:ligatures w14:val="none"/>
        </w:rPr>
        <w:t>/</w:t>
      </w:r>
      <w:r w:rsidRPr="0003789D">
        <w:rPr>
          <w:rFonts w:ascii="PMingLiU" w:eastAsia="PMingLiU" w:hAnsi="PMingLiU" w:hint="eastAsia"/>
          <w:sz w:val="24"/>
          <w:szCs w:val="24"/>
          <w:lang w:eastAsia="zh-TW"/>
          <w14:ligatures w14:val="none"/>
        </w:rPr>
        <w:t>或執行核對程序</w:t>
      </w:r>
      <w:r w:rsidRPr="003300F9">
        <w:rPr>
          <w:rFonts w:eastAsia="PMingLiU" w:cs="Times New Roman"/>
          <w:szCs w:val="24"/>
          <w:vertAlign w:val="superscript"/>
        </w:rPr>
        <w:footnoteReference w:id="4"/>
      </w:r>
      <w:r w:rsidRPr="0003789D">
        <w:rPr>
          <w:rFonts w:ascii="PMingLiU" w:eastAsia="PMingLiU" w:hAnsi="PMingLiU" w:hint="eastAsia"/>
          <w:sz w:val="24"/>
          <w:szCs w:val="24"/>
          <w:lang w:eastAsia="zh-TW"/>
          <w14:ligatures w14:val="none"/>
        </w:rPr>
        <w:t>。</w:t>
      </w:r>
    </w:p>
    <w:p w14:paraId="104B0C76" w14:textId="77777777" w:rsidR="0075178C" w:rsidRPr="003300F9" w:rsidRDefault="0075178C" w:rsidP="0003789D">
      <w:pPr>
        <w:autoSpaceDE w:val="0"/>
        <w:autoSpaceDN w:val="0"/>
        <w:adjustRightInd w:val="0"/>
        <w:snapToGrid w:val="0"/>
        <w:spacing w:after="0"/>
        <w:jc w:val="both"/>
        <w:rPr>
          <w:rFonts w:eastAsia="PMingLiU" w:cs="Times New Roman"/>
          <w:color w:val="000000"/>
          <w:kern w:val="0"/>
          <w:szCs w:val="24"/>
          <w:lang w:eastAsia="zh-TW"/>
        </w:rPr>
      </w:pPr>
    </w:p>
    <w:p w14:paraId="2A29B906" w14:textId="77777777" w:rsidR="0075178C" w:rsidRPr="003300F9" w:rsidRDefault="0075178C" w:rsidP="0003789D">
      <w:pPr>
        <w:pStyle w:val="NoSpacing"/>
        <w:jc w:val="both"/>
        <w:rPr>
          <w:rFonts w:eastAsia="SimSun"/>
          <w:b/>
          <w:szCs w:val="24"/>
        </w:rPr>
      </w:pPr>
      <w:r w:rsidRPr="003300F9">
        <w:rPr>
          <w:rFonts w:ascii="PMingLiU" w:hAnsi="PMingLiU" w:hint="eastAsia"/>
          <w:b/>
          <w:szCs w:val="24"/>
        </w:rPr>
        <w:t>查閱資料</w:t>
      </w:r>
    </w:p>
    <w:p w14:paraId="1DABF0D3" w14:textId="77777777" w:rsidR="0075178C" w:rsidRPr="003300F9" w:rsidRDefault="0075178C" w:rsidP="0003789D">
      <w:pPr>
        <w:autoSpaceDE w:val="0"/>
        <w:autoSpaceDN w:val="0"/>
        <w:adjustRightInd w:val="0"/>
        <w:snapToGrid w:val="0"/>
        <w:spacing w:after="0"/>
        <w:jc w:val="both"/>
        <w:rPr>
          <w:rFonts w:eastAsia="PMingLiU" w:cs="Times New Roman"/>
          <w:color w:val="000000"/>
          <w:kern w:val="0"/>
          <w:szCs w:val="24"/>
          <w:lang w:eastAsia="zh-TW"/>
        </w:rPr>
      </w:pPr>
    </w:p>
    <w:p w14:paraId="015E7BD4" w14:textId="77777777" w:rsidR="0003789D" w:rsidRDefault="0075178C" w:rsidP="0003789D">
      <w:pPr>
        <w:pStyle w:val="NoSpacing"/>
        <w:jc w:val="both"/>
        <w:rPr>
          <w:rFonts w:ascii="PMingLiU" w:hAnsi="PMingLiU"/>
          <w:szCs w:val="24"/>
        </w:rPr>
      </w:pPr>
      <w:r w:rsidRPr="003300F9">
        <w:rPr>
          <w:rFonts w:ascii="PMingLiU" w:hAnsi="PMingLiU" w:hint="eastAsia"/>
          <w:szCs w:val="24"/>
        </w:rPr>
        <w:t>根據《私隱條例》，閣下有權要求查閱和要求更正</w:t>
      </w:r>
      <w:proofErr w:type="gramStart"/>
      <w:r w:rsidRPr="003300F9">
        <w:rPr>
          <w:rFonts w:ascii="PMingLiU" w:hAnsi="PMingLiU" w:hint="eastAsia"/>
          <w:szCs w:val="24"/>
        </w:rPr>
        <w:t>保監局持有</w:t>
      </w:r>
      <w:proofErr w:type="gramEnd"/>
      <w:r w:rsidRPr="003300F9">
        <w:rPr>
          <w:rFonts w:ascii="PMingLiU" w:hAnsi="PMingLiU" w:hint="eastAsia"/>
          <w:szCs w:val="24"/>
        </w:rPr>
        <w:t>的閣下的個人資料。如欲查閱或要求更正該等資料，請填妥查閱資料要求表格</w:t>
      </w:r>
      <w:r w:rsidRPr="003300F9">
        <w:rPr>
          <w:color w:val="000000"/>
          <w:kern w:val="0"/>
          <w:szCs w:val="24"/>
          <w:vertAlign w:val="superscript"/>
        </w:rPr>
        <w:footnoteReference w:id="5"/>
      </w:r>
      <w:r w:rsidRPr="003300F9">
        <w:rPr>
          <w:rFonts w:ascii="PMingLiU" w:hAnsi="PMingLiU" w:hint="eastAsia"/>
          <w:szCs w:val="24"/>
        </w:rPr>
        <w:t>，然後以郵寄方式向保</w:t>
      </w:r>
      <w:proofErr w:type="gramStart"/>
      <w:r w:rsidRPr="003300F9">
        <w:rPr>
          <w:rFonts w:ascii="PMingLiU" w:hAnsi="PMingLiU" w:hint="eastAsia"/>
          <w:szCs w:val="24"/>
        </w:rPr>
        <w:t>監局資料私隱</w:t>
      </w:r>
      <w:proofErr w:type="gramEnd"/>
      <w:r w:rsidRPr="003300F9">
        <w:rPr>
          <w:rFonts w:ascii="PMingLiU" w:hAnsi="PMingLiU" w:hint="eastAsia"/>
          <w:szCs w:val="24"/>
        </w:rPr>
        <w:t>主任提出，地址是香港黃竹坑香葉道</w:t>
      </w:r>
      <w:r w:rsidRPr="003300F9">
        <w:rPr>
          <w:szCs w:val="24"/>
        </w:rPr>
        <w:t>41</w:t>
      </w:r>
      <w:r w:rsidRPr="003300F9">
        <w:rPr>
          <w:rFonts w:ascii="PMingLiU" w:hAnsi="PMingLiU" w:hint="eastAsia"/>
          <w:szCs w:val="24"/>
        </w:rPr>
        <w:t>號</w:t>
      </w:r>
      <w:r w:rsidRPr="003300F9">
        <w:rPr>
          <w:szCs w:val="24"/>
        </w:rPr>
        <w:t>19</w:t>
      </w:r>
      <w:r w:rsidRPr="003300F9">
        <w:rPr>
          <w:rFonts w:ascii="PMingLiU" w:hAnsi="PMingLiU" w:hint="eastAsia"/>
          <w:szCs w:val="24"/>
        </w:rPr>
        <w:t>樓。</w:t>
      </w:r>
      <w:proofErr w:type="gramStart"/>
      <w:r w:rsidRPr="003300F9">
        <w:rPr>
          <w:rFonts w:ascii="PMingLiU" w:hAnsi="PMingLiU" w:hint="eastAsia"/>
          <w:szCs w:val="24"/>
        </w:rPr>
        <w:t>保監局有</w:t>
      </w:r>
      <w:proofErr w:type="gramEnd"/>
      <w:r w:rsidRPr="003300F9">
        <w:rPr>
          <w:rFonts w:ascii="PMingLiU" w:hAnsi="PMingLiU" w:hint="eastAsia"/>
          <w:szCs w:val="24"/>
        </w:rPr>
        <w:t>權就處理</w:t>
      </w:r>
      <w:r w:rsidRPr="00281887">
        <w:rPr>
          <w:rFonts w:ascii="PMingLiU" w:hAnsi="PMingLiU" w:hint="eastAsia"/>
          <w:szCs w:val="24"/>
        </w:rPr>
        <w:t>任何</w:t>
      </w:r>
      <w:r w:rsidRPr="00F6378F">
        <w:rPr>
          <w:rFonts w:ascii="SimSun" w:hAnsi="SimSun" w:hint="eastAsia"/>
          <w:szCs w:val="24"/>
        </w:rPr>
        <w:t>此等</w:t>
      </w:r>
      <w:r w:rsidRPr="003300F9">
        <w:rPr>
          <w:rFonts w:ascii="PMingLiU" w:hAnsi="PMingLiU" w:hint="eastAsia"/>
          <w:szCs w:val="24"/>
        </w:rPr>
        <w:t>要求收取合理費用。</w:t>
      </w:r>
    </w:p>
    <w:p w14:paraId="2AC798F6" w14:textId="77777777" w:rsidR="0003789D" w:rsidRDefault="0003789D" w:rsidP="0003789D">
      <w:pPr>
        <w:pStyle w:val="NoSpacing"/>
        <w:jc w:val="both"/>
        <w:rPr>
          <w:rFonts w:ascii="PMingLiU" w:hAnsi="PMingLiU"/>
          <w:szCs w:val="24"/>
        </w:rPr>
      </w:pPr>
    </w:p>
    <w:p w14:paraId="334473A5" w14:textId="77777777" w:rsidR="0003789D" w:rsidRDefault="0003789D" w:rsidP="0003789D">
      <w:pPr>
        <w:pStyle w:val="NoSpacing"/>
        <w:jc w:val="both"/>
        <w:rPr>
          <w:rFonts w:ascii="PMingLiU" w:hAnsi="PMingLiU"/>
          <w:szCs w:val="24"/>
        </w:rPr>
      </w:pPr>
    </w:p>
    <w:p w14:paraId="313D3E1E" w14:textId="20C11822" w:rsidR="0075178C" w:rsidRPr="0003789D" w:rsidRDefault="0075178C" w:rsidP="0003789D">
      <w:pPr>
        <w:pStyle w:val="NoSpacing"/>
        <w:jc w:val="both"/>
        <w:rPr>
          <w:rFonts w:ascii="PMingLiU" w:hAnsi="PMingLiU"/>
          <w:szCs w:val="24"/>
        </w:rPr>
      </w:pPr>
      <w:r w:rsidRPr="003300F9">
        <w:rPr>
          <w:rFonts w:hint="eastAsia"/>
          <w:b/>
          <w:szCs w:val="24"/>
        </w:rPr>
        <w:t>查詢</w:t>
      </w:r>
    </w:p>
    <w:p w14:paraId="1F31FFE5" w14:textId="77777777" w:rsidR="0003789D" w:rsidRDefault="0003789D" w:rsidP="0003789D">
      <w:pPr>
        <w:snapToGrid w:val="0"/>
        <w:spacing w:after="0"/>
        <w:rPr>
          <w:rFonts w:eastAsia="PMingLiU" w:cs="Times New Roman"/>
          <w:szCs w:val="24"/>
          <w:lang w:eastAsia="zh-TW"/>
        </w:rPr>
      </w:pPr>
    </w:p>
    <w:p w14:paraId="23C0FD16" w14:textId="6415462C" w:rsidR="0075178C" w:rsidRPr="0003789D" w:rsidRDefault="0075178C" w:rsidP="0003789D">
      <w:pPr>
        <w:widowControl w:val="0"/>
        <w:snapToGrid w:val="0"/>
        <w:spacing w:after="0" w:line="240" w:lineRule="auto"/>
        <w:rPr>
          <w:rFonts w:ascii="PMingLiU" w:eastAsia="PMingLiU" w:hAnsi="PMingLiU"/>
          <w:sz w:val="24"/>
          <w:szCs w:val="24"/>
          <w:lang w:eastAsia="zh-TW"/>
          <w14:ligatures w14:val="none"/>
        </w:rPr>
      </w:pPr>
      <w:r w:rsidRPr="0003789D">
        <w:rPr>
          <w:rFonts w:ascii="PMingLiU" w:eastAsia="PMingLiU" w:hAnsi="PMingLiU" w:hint="eastAsia"/>
          <w:sz w:val="24"/>
          <w:szCs w:val="24"/>
          <w:lang w:eastAsia="zh-TW"/>
          <w14:ligatures w14:val="none"/>
        </w:rPr>
        <w:t>任何有關</w:t>
      </w:r>
      <w:proofErr w:type="gramStart"/>
      <w:r w:rsidRPr="0003789D">
        <w:rPr>
          <w:rFonts w:ascii="PMingLiU" w:eastAsia="PMingLiU" w:hAnsi="PMingLiU" w:hint="eastAsia"/>
          <w:sz w:val="24"/>
          <w:szCs w:val="24"/>
          <w:lang w:eastAsia="zh-TW"/>
          <w14:ligatures w14:val="none"/>
        </w:rPr>
        <w:t>保監局收集</w:t>
      </w:r>
      <w:proofErr w:type="gramEnd"/>
      <w:r w:rsidRPr="0003789D">
        <w:rPr>
          <w:rFonts w:ascii="PMingLiU" w:eastAsia="PMingLiU" w:hAnsi="PMingLiU" w:hint="eastAsia"/>
          <w:sz w:val="24"/>
          <w:szCs w:val="24"/>
          <w:lang w:eastAsia="zh-TW"/>
          <w14:ligatures w14:val="none"/>
        </w:rPr>
        <w:t>、使用、轉移個人資料或查閱或要求更正該等資料的查詢，應以書面方式向保</w:t>
      </w:r>
      <w:proofErr w:type="gramStart"/>
      <w:r w:rsidRPr="0003789D">
        <w:rPr>
          <w:rFonts w:ascii="PMingLiU" w:eastAsia="PMingLiU" w:hAnsi="PMingLiU" w:hint="eastAsia"/>
          <w:sz w:val="24"/>
          <w:szCs w:val="24"/>
          <w:lang w:eastAsia="zh-TW"/>
          <w14:ligatures w14:val="none"/>
        </w:rPr>
        <w:t>監局資料私隱</w:t>
      </w:r>
      <w:proofErr w:type="gramEnd"/>
      <w:r w:rsidRPr="0003789D">
        <w:rPr>
          <w:rFonts w:ascii="PMingLiU" w:eastAsia="PMingLiU" w:hAnsi="PMingLiU" w:hint="eastAsia"/>
          <w:sz w:val="24"/>
          <w:szCs w:val="24"/>
          <w:lang w:eastAsia="zh-TW"/>
          <w14:ligatures w14:val="none"/>
        </w:rPr>
        <w:t>主任提出，請參見上方通訊地址。</w:t>
      </w:r>
    </w:p>
    <w:p w14:paraId="3DB9FE1F" w14:textId="77777777" w:rsidR="0075178C" w:rsidRPr="0003789D" w:rsidRDefault="0075178C" w:rsidP="0003789D">
      <w:pPr>
        <w:widowControl w:val="0"/>
        <w:snapToGrid w:val="0"/>
        <w:spacing w:after="0" w:line="240" w:lineRule="auto"/>
        <w:rPr>
          <w:rFonts w:ascii="PMingLiU" w:eastAsia="PMingLiU" w:hAnsi="PMingLiU"/>
          <w:sz w:val="24"/>
          <w:szCs w:val="24"/>
          <w:lang w:eastAsia="zh-TW"/>
          <w14:ligatures w14:val="none"/>
        </w:rPr>
      </w:pPr>
    </w:p>
    <w:p w14:paraId="79944BAE" w14:textId="7D21C756" w:rsidR="00AD1D38" w:rsidRPr="0075178C" w:rsidRDefault="0075178C" w:rsidP="0003789D">
      <w:pPr>
        <w:widowControl w:val="0"/>
        <w:snapToGrid w:val="0"/>
        <w:spacing w:after="0" w:line="240" w:lineRule="auto"/>
        <w:rPr>
          <w:rFonts w:eastAsia="PMingLiU" w:cs="Times New Roman"/>
          <w:sz w:val="22"/>
          <w:szCs w:val="24"/>
        </w:rPr>
      </w:pPr>
      <w:r w:rsidRPr="0003789D">
        <w:rPr>
          <w:rFonts w:ascii="PMingLiU" w:eastAsia="PMingLiU" w:hAnsi="PMingLiU" w:hint="eastAsia"/>
          <w:sz w:val="24"/>
          <w:szCs w:val="24"/>
          <w:lang w:eastAsia="zh-TW"/>
          <w14:ligatures w14:val="none"/>
        </w:rPr>
        <w:t>保</w:t>
      </w:r>
      <w:proofErr w:type="gramStart"/>
      <w:r w:rsidRPr="0003789D">
        <w:rPr>
          <w:rFonts w:ascii="PMingLiU" w:eastAsia="PMingLiU" w:hAnsi="PMingLiU" w:hint="eastAsia"/>
          <w:sz w:val="24"/>
          <w:szCs w:val="24"/>
          <w:lang w:eastAsia="zh-TW"/>
          <w14:ligatures w14:val="none"/>
        </w:rPr>
        <w:t>監局的私隱</w:t>
      </w:r>
      <w:proofErr w:type="gramEnd"/>
      <w:r w:rsidRPr="0003789D">
        <w:rPr>
          <w:rFonts w:ascii="PMingLiU" w:eastAsia="PMingLiU" w:hAnsi="PMingLiU" w:hint="eastAsia"/>
          <w:sz w:val="24"/>
          <w:szCs w:val="24"/>
          <w:lang w:eastAsia="zh-TW"/>
          <w14:ligatures w14:val="none"/>
        </w:rPr>
        <w:t>政策可在</w:t>
      </w:r>
      <w:proofErr w:type="gramStart"/>
      <w:r w:rsidRPr="0003789D">
        <w:rPr>
          <w:rFonts w:ascii="PMingLiU" w:eastAsia="PMingLiU" w:hAnsi="PMingLiU" w:hint="eastAsia"/>
          <w:sz w:val="24"/>
          <w:szCs w:val="24"/>
          <w:lang w:eastAsia="zh-TW"/>
          <w14:ligatures w14:val="none"/>
        </w:rPr>
        <w:t>保監局的</w:t>
      </w:r>
      <w:proofErr w:type="gramEnd"/>
      <w:r w:rsidRPr="0003789D">
        <w:rPr>
          <w:rFonts w:ascii="PMingLiU" w:eastAsia="PMingLiU" w:hAnsi="PMingLiU" w:hint="eastAsia"/>
          <w:sz w:val="24"/>
          <w:szCs w:val="24"/>
          <w:lang w:eastAsia="zh-TW"/>
          <w14:ligatures w14:val="none"/>
        </w:rPr>
        <w:t>網站查閱：</w:t>
      </w:r>
      <w:hyperlink r:id="rId8" w:history="1">
        <w:r w:rsidRPr="008816C4">
          <w:rPr>
            <w:rFonts w:eastAsia="PMingLiU" w:cs="Times New Roman"/>
            <w:color w:val="0000FF"/>
            <w:sz w:val="22"/>
            <w:szCs w:val="24"/>
            <w:u w:val="single"/>
          </w:rPr>
          <w:t>www.ia.org.hk</w:t>
        </w:r>
      </w:hyperlink>
      <w:bookmarkEnd w:id="12"/>
    </w:p>
    <w:sectPr w:rsidR="00AD1D38" w:rsidRPr="0075178C" w:rsidSect="00AD1D38">
      <w:headerReference w:type="default" r:id="rId9"/>
      <w:footerReference w:type="default" r:id="rId10"/>
      <w:headerReference w:type="first" r:id="rId11"/>
      <w:footerReference w:type="first" r:id="rId12"/>
      <w:pgSz w:w="11909" w:h="16834" w:code="9"/>
      <w:pgMar w:top="1282" w:right="1800" w:bottom="562" w:left="180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5388" w14:textId="77777777" w:rsidR="00641B44" w:rsidRDefault="00641B44" w:rsidP="00C247CE">
      <w:pPr>
        <w:spacing w:after="0" w:line="240" w:lineRule="auto"/>
      </w:pPr>
      <w:r>
        <w:separator/>
      </w:r>
    </w:p>
  </w:endnote>
  <w:endnote w:type="continuationSeparator" w:id="0">
    <w:p w14:paraId="344D7F47" w14:textId="77777777" w:rsidR="00641B44" w:rsidRDefault="00641B44" w:rsidP="00C2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132" w14:textId="31048AC8" w:rsidR="008876FB" w:rsidRDefault="002664EB" w:rsidP="008876FB">
    <w:pPr>
      <w:pStyle w:val="Footer"/>
      <w:rPr>
        <w:lang w:eastAsia="zh-TW"/>
      </w:rPr>
    </w:pPr>
    <w:r w:rsidRPr="0003789D">
      <w:rPr>
        <w:rFonts w:ascii="PMingLiU" w:eastAsia="PMingLiU" w:hAnsi="PMingLiU" w:hint="eastAsia"/>
        <w:color w:val="231F20"/>
        <w:spacing w:val="-1"/>
        <w:sz w:val="20"/>
        <w:szCs w:val="20"/>
        <w:lang w:eastAsia="zh-TW"/>
        <w14:ligatures w14:val="none"/>
      </w:rPr>
      <w:t>版本：20</w:t>
    </w:r>
    <w:r>
      <w:rPr>
        <w:rFonts w:ascii="PMingLiU" w:eastAsia="PMingLiU" w:hAnsi="PMingLiU" w:hint="eastAsia"/>
        <w:color w:val="231F20"/>
        <w:spacing w:val="-1"/>
        <w:sz w:val="20"/>
        <w:szCs w:val="20"/>
        <w:lang w:eastAsia="zh-TW"/>
        <w14:ligatures w14:val="none"/>
      </w:rPr>
      <w:t>26</w:t>
    </w:r>
    <w:r w:rsidRPr="0003789D">
      <w:rPr>
        <w:rFonts w:ascii="PMingLiU" w:eastAsia="PMingLiU" w:hAnsi="PMingLiU" w:hint="eastAsia"/>
        <w:color w:val="231F20"/>
        <w:spacing w:val="-1"/>
        <w:sz w:val="20"/>
        <w:szCs w:val="20"/>
        <w:lang w:eastAsia="zh-TW"/>
        <w14:ligatures w14:val="none"/>
      </w:rPr>
      <w:t>年1月</w:t>
    </w:r>
    <w:r w:rsidR="008876FB">
      <w:rPr>
        <w:lang w:eastAsia="zh-TW"/>
      </w:rPr>
      <w:tab/>
    </w:r>
    <w:sdt>
      <w:sdtPr>
        <w:id w:val="1196965163"/>
        <w:docPartObj>
          <w:docPartGallery w:val="Page Numbers (Bottom of Page)"/>
          <w:docPartUnique/>
        </w:docPartObj>
      </w:sdtPr>
      <w:sdtEndPr>
        <w:rPr>
          <w:noProof/>
          <w:sz w:val="20"/>
          <w:szCs w:val="20"/>
        </w:rPr>
      </w:sdtEndPr>
      <w:sdtContent>
        <w:r w:rsidR="008876FB" w:rsidRPr="008876FB">
          <w:rPr>
            <w:sz w:val="20"/>
            <w:szCs w:val="20"/>
          </w:rPr>
          <w:fldChar w:fldCharType="begin"/>
        </w:r>
        <w:r w:rsidR="008876FB" w:rsidRPr="008876FB">
          <w:rPr>
            <w:sz w:val="20"/>
            <w:szCs w:val="20"/>
            <w:lang w:eastAsia="zh-TW"/>
          </w:rPr>
          <w:instrText xml:space="preserve"> PAGE   \* MERGEFORMAT </w:instrText>
        </w:r>
        <w:r w:rsidR="008876FB" w:rsidRPr="008876FB">
          <w:rPr>
            <w:sz w:val="20"/>
            <w:szCs w:val="20"/>
          </w:rPr>
          <w:fldChar w:fldCharType="separate"/>
        </w:r>
        <w:r w:rsidR="008876FB" w:rsidRPr="008876FB">
          <w:rPr>
            <w:noProof/>
            <w:sz w:val="20"/>
            <w:szCs w:val="20"/>
            <w:lang w:eastAsia="zh-TW"/>
          </w:rPr>
          <w:t>2</w:t>
        </w:r>
        <w:r w:rsidR="008876FB" w:rsidRPr="008876FB">
          <w:rPr>
            <w:noProof/>
            <w:sz w:val="20"/>
            <w:szCs w:val="20"/>
          </w:rPr>
          <w:fldChar w:fldCharType="end"/>
        </w:r>
      </w:sdtContent>
    </w:sdt>
  </w:p>
  <w:p w14:paraId="0A933D87" w14:textId="20C97E10" w:rsidR="008876FB" w:rsidRDefault="008876FB">
    <w:pPr>
      <w:pStyle w:val="Footer"/>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E745" w14:textId="77777777" w:rsidR="0003789D" w:rsidRDefault="0003789D">
    <w:pPr>
      <w:pStyle w:val="Footer"/>
      <w:rPr>
        <w:rFonts w:ascii="PMingLiU" w:eastAsia="PMingLiU" w:hAnsi="PMingLiU"/>
        <w:color w:val="231F20"/>
        <w:spacing w:val="-1"/>
        <w:sz w:val="20"/>
        <w:szCs w:val="20"/>
        <w:lang w:eastAsia="zh-TW"/>
        <w14:ligatures w14:val="none"/>
      </w:rPr>
    </w:pPr>
  </w:p>
  <w:p w14:paraId="03CFA5F7" w14:textId="540E43FD" w:rsidR="008876FB" w:rsidRDefault="0003789D">
    <w:pPr>
      <w:pStyle w:val="Footer"/>
      <w:rPr>
        <w:lang w:eastAsia="zh-TW"/>
      </w:rPr>
    </w:pPr>
    <w:r w:rsidRPr="0003789D">
      <w:rPr>
        <w:rFonts w:ascii="PMingLiU" w:eastAsia="PMingLiU" w:hAnsi="PMingLiU" w:hint="eastAsia"/>
        <w:color w:val="231F20"/>
        <w:spacing w:val="-1"/>
        <w:sz w:val="20"/>
        <w:szCs w:val="20"/>
        <w:lang w:eastAsia="zh-TW"/>
        <w14:ligatures w14:val="none"/>
      </w:rPr>
      <w:t>版本：20</w:t>
    </w:r>
    <w:r w:rsidR="002664EB">
      <w:rPr>
        <w:rFonts w:ascii="PMingLiU" w:eastAsia="PMingLiU" w:hAnsi="PMingLiU" w:hint="eastAsia"/>
        <w:color w:val="231F20"/>
        <w:spacing w:val="-1"/>
        <w:sz w:val="20"/>
        <w:szCs w:val="20"/>
        <w:lang w:eastAsia="zh-TW"/>
        <w14:ligatures w14:val="none"/>
      </w:rPr>
      <w:t>26</w:t>
    </w:r>
    <w:r w:rsidRPr="0003789D">
      <w:rPr>
        <w:rFonts w:ascii="PMingLiU" w:eastAsia="PMingLiU" w:hAnsi="PMingLiU" w:hint="eastAsia"/>
        <w:color w:val="231F20"/>
        <w:spacing w:val="-1"/>
        <w:sz w:val="20"/>
        <w:szCs w:val="20"/>
        <w:lang w:eastAsia="zh-TW"/>
        <w14:ligatures w14:val="none"/>
      </w:rPr>
      <w:t>年1月</w:t>
    </w:r>
    <w:r w:rsidR="008876FB">
      <w:rPr>
        <w:lang w:eastAsia="zh-TW"/>
      </w:rPr>
      <w:tab/>
    </w:r>
    <w:sdt>
      <w:sdtPr>
        <w:id w:val="440033587"/>
        <w:docPartObj>
          <w:docPartGallery w:val="Page Numbers (Bottom of Page)"/>
          <w:docPartUnique/>
        </w:docPartObj>
      </w:sdtPr>
      <w:sdtEndPr>
        <w:rPr>
          <w:noProof/>
          <w:sz w:val="20"/>
          <w:szCs w:val="20"/>
        </w:rPr>
      </w:sdtEndPr>
      <w:sdtContent>
        <w:r w:rsidR="008876FB" w:rsidRPr="008876FB">
          <w:rPr>
            <w:sz w:val="20"/>
            <w:szCs w:val="20"/>
          </w:rPr>
          <w:fldChar w:fldCharType="begin"/>
        </w:r>
        <w:r w:rsidR="008876FB" w:rsidRPr="008876FB">
          <w:rPr>
            <w:sz w:val="20"/>
            <w:szCs w:val="20"/>
            <w:lang w:eastAsia="zh-TW"/>
          </w:rPr>
          <w:instrText xml:space="preserve"> PAGE   \* MERGEFORMAT </w:instrText>
        </w:r>
        <w:r w:rsidR="008876FB" w:rsidRPr="008876FB">
          <w:rPr>
            <w:sz w:val="20"/>
            <w:szCs w:val="20"/>
          </w:rPr>
          <w:fldChar w:fldCharType="separate"/>
        </w:r>
        <w:r w:rsidR="008876FB">
          <w:rPr>
            <w:sz w:val="20"/>
            <w:szCs w:val="20"/>
            <w:lang w:eastAsia="zh-TW"/>
          </w:rPr>
          <w:t>2</w:t>
        </w:r>
        <w:r w:rsidR="008876FB" w:rsidRPr="008876F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2002" w14:textId="77777777" w:rsidR="00641B44" w:rsidRDefault="00641B44" w:rsidP="00C247CE">
      <w:pPr>
        <w:spacing w:after="0" w:line="240" w:lineRule="auto"/>
      </w:pPr>
      <w:r>
        <w:separator/>
      </w:r>
    </w:p>
  </w:footnote>
  <w:footnote w:type="continuationSeparator" w:id="0">
    <w:p w14:paraId="6D12EF6D" w14:textId="77777777" w:rsidR="00641B44" w:rsidRDefault="00641B44" w:rsidP="00C247CE">
      <w:pPr>
        <w:spacing w:after="0" w:line="240" w:lineRule="auto"/>
      </w:pPr>
      <w:r>
        <w:continuationSeparator/>
      </w:r>
    </w:p>
  </w:footnote>
  <w:footnote w:id="1">
    <w:p w14:paraId="6C99A9ED" w14:textId="26F7EBB7" w:rsidR="00BD3D33" w:rsidRDefault="00BD3D33" w:rsidP="00BD3D33">
      <w:pPr>
        <w:pStyle w:val="FootnoteText"/>
        <w:jc w:val="both"/>
        <w:rPr>
          <w:lang w:eastAsia="zh-TW"/>
        </w:rPr>
      </w:pPr>
      <w:r>
        <w:rPr>
          <w:rStyle w:val="FootnoteReference"/>
        </w:rPr>
        <w:footnoteRef/>
      </w:r>
      <w:r>
        <w:rPr>
          <w:lang w:eastAsia="zh-TW"/>
        </w:rPr>
        <w:t xml:space="preserve"> </w:t>
      </w:r>
      <w:proofErr w:type="gramStart"/>
      <w:r w:rsidR="000C4A75" w:rsidRPr="00522BDC">
        <w:rPr>
          <w:rFonts w:ascii="PMingLiU" w:eastAsia="PMingLiU" w:hAnsi="PMingLiU" w:hint="eastAsia"/>
          <w:lang w:eastAsia="zh-TW"/>
        </w:rPr>
        <w:t>此項指任何</w:t>
      </w:r>
      <w:proofErr w:type="gramEnd"/>
      <w:r w:rsidR="00522BDC" w:rsidRPr="00522BDC">
        <w:rPr>
          <w:rFonts w:ascii="PMingLiU" w:eastAsia="PMingLiU" w:hAnsi="PMingLiU" w:hint="eastAsia"/>
          <w:lang w:eastAsia="zh-TW"/>
        </w:rPr>
        <w:t>向香港</w:t>
      </w:r>
      <w:r w:rsidR="00522BDC" w:rsidRPr="00522BDC">
        <w:rPr>
          <w:rFonts w:ascii="PMingLiU" w:eastAsia="PMingLiU" w:hAnsi="PMingLiU"/>
          <w:lang w:eastAsia="zh-TW"/>
        </w:rPr>
        <w:t>公司註冊處提交</w:t>
      </w:r>
      <w:r w:rsidR="005E6A99" w:rsidRPr="005E6A99">
        <w:rPr>
          <w:rFonts w:ascii="PMingLiU" w:eastAsia="PMingLiU" w:hAnsi="PMingLiU" w:hint="eastAsia"/>
          <w:lang w:eastAsia="zh-TW"/>
        </w:rPr>
        <w:t>地址</w:t>
      </w:r>
      <w:r w:rsidR="00522BDC" w:rsidRPr="00522BDC">
        <w:rPr>
          <w:rFonts w:ascii="PMingLiU" w:eastAsia="PMingLiU" w:hAnsi="PMingLiU" w:hint="eastAsia"/>
          <w:lang w:eastAsia="zh-TW"/>
        </w:rPr>
        <w:t>的更改。</w:t>
      </w:r>
      <w:r w:rsidRPr="0000578D">
        <w:rPr>
          <w:lang w:eastAsia="zh-TW"/>
        </w:rPr>
        <w:t xml:space="preserve"> </w:t>
      </w:r>
    </w:p>
  </w:footnote>
  <w:footnote w:id="2">
    <w:p w14:paraId="060B93DF" w14:textId="1158727D" w:rsidR="00E2408A" w:rsidRDefault="00E2408A" w:rsidP="00E2408A">
      <w:pPr>
        <w:pStyle w:val="FootnoteText"/>
        <w:jc w:val="both"/>
        <w:rPr>
          <w:lang w:eastAsia="zh-TW"/>
        </w:rPr>
      </w:pPr>
      <w:r>
        <w:rPr>
          <w:rStyle w:val="FootnoteReference"/>
        </w:rPr>
        <w:footnoteRef/>
      </w:r>
      <w:r>
        <w:rPr>
          <w:lang w:eastAsia="zh-TW"/>
        </w:rPr>
        <w:t xml:space="preserve"> </w:t>
      </w:r>
      <w:r w:rsidR="00522BDC" w:rsidRPr="00522BDC">
        <w:rPr>
          <w:rFonts w:ascii="PMingLiU" w:eastAsia="PMingLiU" w:hAnsi="PMingLiU" w:hint="eastAsia"/>
          <w:lang w:eastAsia="zh-TW"/>
        </w:rPr>
        <w:t>如</w:t>
      </w:r>
      <w:proofErr w:type="gramStart"/>
      <w:r w:rsidR="00522BDC" w:rsidRPr="00522BDC">
        <w:rPr>
          <w:rFonts w:ascii="PMingLiU" w:eastAsia="PMingLiU" w:hAnsi="PMingLiU" w:hint="eastAsia"/>
          <w:lang w:eastAsia="zh-TW"/>
        </w:rPr>
        <w:t>屬</w:t>
      </w:r>
      <w:r w:rsidR="00522BDC" w:rsidRPr="00522BDC">
        <w:rPr>
          <w:rFonts w:ascii="PMingLiU" w:eastAsia="PMingLiU" w:hAnsi="PMingLiU"/>
          <w:lang w:eastAsia="zh-TW"/>
        </w:rPr>
        <w:t>經遷</w:t>
      </w:r>
      <w:proofErr w:type="gramEnd"/>
      <w:r w:rsidR="00522BDC" w:rsidRPr="00522BDC">
        <w:rPr>
          <w:rFonts w:ascii="PMingLiU" w:eastAsia="PMingLiU" w:hAnsi="PMingLiU"/>
          <w:lang w:eastAsia="zh-TW"/>
        </w:rPr>
        <w:t>冊保險人</w:t>
      </w:r>
      <w:r w:rsidR="00522BDC" w:rsidRPr="00522BDC">
        <w:rPr>
          <w:rFonts w:ascii="PMingLiU" w:eastAsia="PMingLiU" w:hAnsi="PMingLiU" w:hint="eastAsia"/>
          <w:lang w:eastAsia="zh-TW"/>
        </w:rPr>
        <w:t>，若其</w:t>
      </w:r>
      <w:r w:rsidR="009F482B" w:rsidRPr="009F482B">
        <w:rPr>
          <w:rFonts w:ascii="PMingLiU" w:eastAsia="PMingLiU" w:hAnsi="PMingLiU" w:hint="eastAsia"/>
          <w:lang w:eastAsia="zh-TW"/>
        </w:rPr>
        <w:t>現</w:t>
      </w:r>
      <w:r w:rsidR="008D5B25">
        <w:rPr>
          <w:rFonts w:ascii="PMingLiU" w:eastAsia="PMingLiU" w:hAnsi="PMingLiU" w:hint="eastAsia"/>
          <w:lang w:eastAsia="zh-TW"/>
        </w:rPr>
        <w:t>有</w:t>
      </w:r>
      <w:r w:rsidR="00522BDC" w:rsidRPr="00522BDC">
        <w:rPr>
          <w:rFonts w:ascii="PMingLiU" w:eastAsia="PMingLiU" w:hAnsi="PMingLiU" w:hint="eastAsia"/>
          <w:lang w:eastAsia="zh-TW"/>
        </w:rPr>
        <w:t>在香港的註冊辦事處地址</w:t>
      </w:r>
      <w:r w:rsidR="009F482B" w:rsidRPr="00522BDC">
        <w:rPr>
          <w:rFonts w:ascii="PMingLiU" w:eastAsia="PMingLiU" w:hAnsi="PMingLiU" w:hint="eastAsia"/>
          <w:lang w:eastAsia="zh-TW"/>
        </w:rPr>
        <w:t>，與</w:t>
      </w:r>
      <w:r w:rsidR="00FB19FC" w:rsidRPr="00522BDC">
        <w:rPr>
          <w:rFonts w:ascii="PMingLiU" w:eastAsia="PMingLiU" w:hAnsi="PMingLiU" w:hint="eastAsia"/>
          <w:lang w:eastAsia="zh-TW"/>
        </w:rPr>
        <w:t>其</w:t>
      </w:r>
      <w:r w:rsidR="009F482B" w:rsidRPr="00522BDC">
        <w:rPr>
          <w:rFonts w:ascii="PMingLiU" w:eastAsia="PMingLiU" w:hAnsi="PMingLiU"/>
          <w:lang w:eastAsia="zh-TW"/>
        </w:rPr>
        <w:t>緊接</w:t>
      </w:r>
      <w:r w:rsidR="00FB19FC">
        <w:rPr>
          <w:rFonts w:ascii="PMingLiU" w:eastAsia="PMingLiU" w:hAnsi="PMingLiU" w:hint="eastAsia"/>
          <w:lang w:eastAsia="zh-TW"/>
        </w:rPr>
        <w:t>在</w:t>
      </w:r>
      <w:proofErr w:type="gramStart"/>
      <w:r w:rsidR="009F482B" w:rsidRPr="00522BDC">
        <w:rPr>
          <w:rFonts w:ascii="PMingLiU" w:eastAsia="PMingLiU" w:hAnsi="PMingLiU" w:hint="eastAsia"/>
          <w:lang w:eastAsia="zh-TW"/>
        </w:rPr>
        <w:t>遷冊</w:t>
      </w:r>
      <w:r w:rsidR="009F482B" w:rsidRPr="009F482B">
        <w:rPr>
          <w:rFonts w:ascii="PMingLiU" w:eastAsia="PMingLiU" w:hAnsi="PMingLiU" w:hint="eastAsia"/>
          <w:lang w:eastAsia="zh-TW"/>
        </w:rPr>
        <w:t>前</w:t>
      </w:r>
      <w:r w:rsidR="009F482B" w:rsidRPr="00522BDC">
        <w:rPr>
          <w:rFonts w:ascii="PMingLiU" w:eastAsia="PMingLiU" w:hAnsi="PMingLiU" w:hint="eastAsia"/>
          <w:lang w:eastAsia="zh-TW"/>
        </w:rPr>
        <w:t>香港</w:t>
      </w:r>
      <w:proofErr w:type="gramEnd"/>
      <w:r w:rsidR="00AB15AF" w:rsidRPr="00AB15AF">
        <w:rPr>
          <w:rFonts w:ascii="PMingLiU" w:eastAsia="PMingLiU" w:hAnsi="PMingLiU" w:cs="Times New Roman" w:hint="eastAsia"/>
          <w:bCs/>
          <w:lang w:eastAsia="zh-TW"/>
        </w:rPr>
        <w:t>的主要營業地點</w:t>
      </w:r>
      <w:r w:rsidR="009F482B" w:rsidRPr="00522BDC">
        <w:rPr>
          <w:rFonts w:ascii="PMingLiU" w:eastAsia="PMingLiU" w:hAnsi="PMingLiU" w:hint="eastAsia"/>
          <w:lang w:eastAsia="zh-TW"/>
        </w:rPr>
        <w:t>的</w:t>
      </w:r>
      <w:r w:rsidR="009F482B" w:rsidRPr="009F482B">
        <w:rPr>
          <w:rFonts w:ascii="PMingLiU" w:eastAsia="PMingLiU" w:hAnsi="PMingLiU" w:hint="eastAsia"/>
          <w:lang w:eastAsia="zh-TW"/>
        </w:rPr>
        <w:t>前</w:t>
      </w:r>
      <w:r w:rsidR="009F482B" w:rsidRPr="00522BDC">
        <w:rPr>
          <w:rFonts w:ascii="PMingLiU" w:eastAsia="PMingLiU" w:hAnsi="PMingLiU" w:hint="eastAsia"/>
          <w:lang w:eastAsia="zh-TW"/>
        </w:rPr>
        <w:t>地址</w:t>
      </w:r>
      <w:r w:rsidR="00522BDC" w:rsidRPr="00522BDC">
        <w:rPr>
          <w:rFonts w:ascii="PMingLiU" w:eastAsia="PMingLiU" w:hAnsi="PMingLiU" w:hint="eastAsia"/>
          <w:lang w:eastAsia="zh-TW"/>
        </w:rPr>
        <w:t>相同，則無需</w:t>
      </w:r>
      <w:r w:rsidR="00FB19FC">
        <w:rPr>
          <w:rFonts w:ascii="PMingLiU" w:eastAsia="PMingLiU" w:hAnsi="PMingLiU" w:hint="eastAsia"/>
          <w:lang w:eastAsia="zh-TW"/>
        </w:rPr>
        <w:t>作出</w:t>
      </w:r>
      <w:r w:rsidR="00522BDC" w:rsidRPr="00522BDC">
        <w:rPr>
          <w:rFonts w:ascii="PMingLiU" w:eastAsia="PMingLiU" w:hAnsi="PMingLiU" w:hint="eastAsia"/>
          <w:lang w:eastAsia="zh-TW"/>
        </w:rPr>
        <w:t>通知。</w:t>
      </w:r>
    </w:p>
  </w:footnote>
  <w:footnote w:id="3">
    <w:p w14:paraId="7980E1D5" w14:textId="38464AE1" w:rsidR="00E2408A" w:rsidRDefault="00E2408A" w:rsidP="00E2408A">
      <w:pPr>
        <w:pStyle w:val="FootnoteText"/>
        <w:jc w:val="both"/>
        <w:rPr>
          <w:lang w:eastAsia="zh-TW"/>
        </w:rPr>
      </w:pPr>
      <w:r>
        <w:rPr>
          <w:rStyle w:val="FootnoteReference"/>
        </w:rPr>
        <w:footnoteRef/>
      </w:r>
      <w:r>
        <w:rPr>
          <w:lang w:eastAsia="zh-TW"/>
        </w:rPr>
        <w:t xml:space="preserve"> </w:t>
      </w:r>
      <w:r w:rsidR="00522BDC" w:rsidRPr="00522BDC">
        <w:rPr>
          <w:rFonts w:ascii="PMingLiU" w:eastAsia="PMingLiU" w:hAnsi="PMingLiU"/>
          <w:lang w:eastAsia="zh-TW"/>
        </w:rPr>
        <w:t>為清晰起見，</w:t>
      </w:r>
      <w:r w:rsidR="00522BDC" w:rsidRPr="00522BDC">
        <w:rPr>
          <w:rFonts w:ascii="PMingLiU" w:eastAsia="PMingLiU" w:hAnsi="PMingLiU" w:hint="eastAsia"/>
          <w:lang w:eastAsia="zh-TW"/>
        </w:rPr>
        <w:t>此項</w:t>
      </w:r>
      <w:r w:rsidR="00522BDC">
        <w:rPr>
          <w:rFonts w:ascii="PMingLiU" w:eastAsia="PMingLiU" w:hAnsi="PMingLiU" w:hint="eastAsia"/>
          <w:lang w:eastAsia="zh-TW"/>
        </w:rPr>
        <w:t>不適</w:t>
      </w:r>
      <w:proofErr w:type="gramStart"/>
      <w:r w:rsidR="00522BDC">
        <w:rPr>
          <w:rFonts w:ascii="PMingLiU" w:eastAsia="PMingLiU" w:hAnsi="PMingLiU" w:hint="eastAsia"/>
          <w:lang w:eastAsia="zh-TW"/>
        </w:rPr>
        <w:t>用於</w:t>
      </w:r>
      <w:r w:rsidR="00522BDC" w:rsidRPr="00522BDC">
        <w:rPr>
          <w:rFonts w:ascii="PMingLiU" w:eastAsia="PMingLiU" w:hAnsi="PMingLiU"/>
          <w:lang w:eastAsia="zh-TW"/>
        </w:rPr>
        <w:t>經遷冊</w:t>
      </w:r>
      <w:proofErr w:type="gramEnd"/>
      <w:r w:rsidR="00522BDC" w:rsidRPr="00522BDC">
        <w:rPr>
          <w:rFonts w:ascii="PMingLiU" w:eastAsia="PMingLiU" w:hAnsi="PMingLiU"/>
          <w:lang w:eastAsia="zh-TW"/>
        </w:rPr>
        <w:t>保險人</w:t>
      </w:r>
      <w:r w:rsidR="00522BDC">
        <w:rPr>
          <w:rFonts w:ascii="PMingLiU" w:eastAsia="PMingLiU" w:hAnsi="PMingLiU" w:hint="eastAsia"/>
          <w:lang w:eastAsia="zh-TW"/>
        </w:rPr>
        <w:t>。</w:t>
      </w:r>
      <w:r>
        <w:rPr>
          <w:lang w:eastAsia="zh-TW"/>
        </w:rPr>
        <w:t xml:space="preserve"> </w:t>
      </w:r>
    </w:p>
  </w:footnote>
  <w:footnote w:id="4">
    <w:p w14:paraId="5472357E" w14:textId="77777777" w:rsidR="0075178C" w:rsidRPr="00A440D0" w:rsidRDefault="0075178C" w:rsidP="0075178C">
      <w:pPr>
        <w:pStyle w:val="FootnoteText"/>
        <w:rPr>
          <w:rFonts w:eastAsia="SimSun"/>
          <w:lang w:eastAsia="zh-TW"/>
        </w:rPr>
      </w:pPr>
      <w:r w:rsidRPr="00BF6D49">
        <w:rPr>
          <w:rStyle w:val="FootnoteReference"/>
        </w:rPr>
        <w:footnoteRef/>
      </w:r>
      <w:r w:rsidRPr="00BF6D49">
        <w:rPr>
          <w:lang w:eastAsia="zh-TW"/>
        </w:rPr>
        <w:t xml:space="preserve"> </w:t>
      </w:r>
      <w:r w:rsidRPr="0003789D">
        <w:rPr>
          <w:rFonts w:ascii="PMingLiU" w:eastAsia="PMingLiU" w:hAnsi="PMingLiU" w:cs="Times New Roman" w:hint="eastAsia"/>
          <w:lang w:eastAsia="zh-TW"/>
          <w14:ligatures w14:val="none"/>
        </w:rPr>
        <w:t>核對程序由《私隱條例》第</w:t>
      </w:r>
      <w:r w:rsidRPr="0003789D">
        <w:rPr>
          <w:rFonts w:ascii="PMingLiU" w:eastAsia="PMingLiU" w:hAnsi="PMingLiU" w:cs="Times New Roman"/>
          <w:lang w:eastAsia="zh-TW"/>
          <w14:ligatures w14:val="none"/>
        </w:rPr>
        <w:t>2</w:t>
      </w:r>
      <w:r w:rsidRPr="0003789D">
        <w:rPr>
          <w:rFonts w:ascii="PMingLiU" w:eastAsia="PMingLiU" w:hAnsi="PMingLiU" w:cs="Times New Roman" w:hint="eastAsia"/>
          <w:lang w:eastAsia="zh-TW"/>
          <w14:ligatures w14:val="none"/>
        </w:rPr>
        <w:t>條所界定</w:t>
      </w:r>
    </w:p>
  </w:footnote>
  <w:footnote w:id="5">
    <w:p w14:paraId="3C7B108B" w14:textId="77777777" w:rsidR="0075178C" w:rsidRPr="000C21CE" w:rsidRDefault="0075178C" w:rsidP="0075178C">
      <w:pPr>
        <w:pStyle w:val="FootnoteText"/>
        <w:ind w:left="196" w:rightChars="1" w:right="3" w:hangingChars="98" w:hanging="196"/>
        <w:rPr>
          <w:lang w:eastAsia="zh-TW"/>
        </w:rPr>
      </w:pPr>
      <w:r w:rsidRPr="00BF6D49">
        <w:rPr>
          <w:rStyle w:val="FootnoteReference"/>
        </w:rPr>
        <w:footnoteRef/>
      </w:r>
      <w:r w:rsidRPr="00BF6D49">
        <w:rPr>
          <w:lang w:eastAsia="zh-TW"/>
        </w:rPr>
        <w:t xml:space="preserve"> </w:t>
      </w:r>
      <w:r w:rsidRPr="0003789D">
        <w:rPr>
          <w:rFonts w:ascii="PMingLiU" w:eastAsia="PMingLiU" w:hAnsi="PMingLiU" w:cs="Times New Roman" w:hint="eastAsia"/>
          <w:lang w:eastAsia="zh-TW"/>
          <w14:ligatures w14:val="none"/>
        </w:rPr>
        <w:t>查閱資料要求表格可透過以下連結取得：</w:t>
      </w:r>
      <w:r w:rsidDel="00640907">
        <w:rPr>
          <w:lang w:eastAsia="zh-TW"/>
        </w:rPr>
        <w:t xml:space="preserve"> </w:t>
      </w:r>
      <w:r w:rsidRPr="00640907">
        <w:rPr>
          <w:rStyle w:val="Hyperlink"/>
          <w:lang w:eastAsia="zh-TW"/>
        </w:rPr>
        <w:t>https://www.pcpd.org.hk/tc_chi/resources_centre/publications/forms/files/Dformc.pdf</w:t>
      </w:r>
      <w:r w:rsidRPr="000C21CE">
        <w:rPr>
          <w:lang w:eastAsia="zh-TW"/>
        </w:rPr>
        <w:t xml:space="preserve"> </w:t>
      </w:r>
    </w:p>
    <w:p w14:paraId="5836824E" w14:textId="77777777" w:rsidR="0075178C" w:rsidRPr="000C21CE" w:rsidRDefault="0075178C" w:rsidP="0075178C">
      <w:pPr>
        <w:pStyle w:val="FootnoteText"/>
        <w:ind w:left="196" w:rightChars="1" w:right="3" w:hangingChars="98" w:hanging="196"/>
        <w:rPr>
          <w:lang w:eastAsia="zh-T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905" w14:textId="289BAFAE" w:rsidR="008876FB" w:rsidRPr="008876FB" w:rsidRDefault="008876FB" w:rsidP="00AD1D38">
    <w:pPr>
      <w:pStyle w:val="Header"/>
      <w:tabs>
        <w:tab w:val="clear" w:pos="8640"/>
      </w:tabs>
      <w:ind w:right="-1051"/>
      <w:jc w:val="right"/>
      <w:rPr>
        <w:b/>
        <w:bCs/>
      </w:rPr>
    </w:pPr>
    <w:r>
      <w:tab/>
    </w:r>
    <w:r w:rsidR="0075178C" w:rsidRPr="0075178C">
      <w:rPr>
        <w:rFonts w:ascii="PMingLiU" w:eastAsia="PMingLiU" w:hAnsi="PMingLiU" w:cs="Times New Roman" w:hint="eastAsia"/>
        <w:b/>
        <w:sz w:val="24"/>
        <w:szCs w:val="24"/>
        <w:lang w:eastAsia="zh-TW"/>
        <w14:ligatures w14:val="none"/>
      </w:rPr>
      <w:t>表格</w:t>
    </w:r>
    <w:r w:rsidRPr="0075178C">
      <w:rPr>
        <w:rFonts w:ascii="PMingLiU" w:eastAsia="PMingLiU" w:hAnsi="PMingLiU" w:cs="Times New Roman"/>
        <w:b/>
        <w:sz w:val="24"/>
        <w:szCs w:val="24"/>
        <w:lang w:eastAsia="zh-TW"/>
        <w14:ligatures w14:val="none"/>
      </w:rPr>
      <w:t xml:space="preserve"> </w:t>
    </w:r>
    <w:r w:rsidRPr="008876FB">
      <w:rPr>
        <w:b/>
        <w:bCs/>
        <w:sz w:val="24"/>
        <w:szCs w:val="24"/>
      </w:rPr>
      <w:t>IA-14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5A26" w14:textId="1C91CB3B" w:rsidR="008876FB" w:rsidRDefault="00AD1D38" w:rsidP="00AD1D38">
    <w:pPr>
      <w:pStyle w:val="Header"/>
      <w:tabs>
        <w:tab w:val="clear" w:pos="8640"/>
      </w:tabs>
      <w:ind w:right="-1051"/>
      <w:jc w:val="right"/>
    </w:pPr>
    <w:r w:rsidRPr="0075178C">
      <w:rPr>
        <w:rFonts w:ascii="PMingLiU" w:eastAsia="PMingLiU" w:hAnsi="PMingLiU" w:cs="Times New Roman"/>
        <w:b/>
        <w:noProof/>
        <w:sz w:val="24"/>
        <w:szCs w:val="24"/>
        <w:lang w:eastAsia="zh-TW"/>
        <w14:ligatures w14:val="none"/>
      </w:rPr>
      <w:drawing>
        <wp:anchor distT="0" distB="0" distL="114300" distR="114300" simplePos="0" relativeHeight="251661312" behindDoc="0" locked="0" layoutInCell="1" allowOverlap="1" wp14:anchorId="66BEBC2D" wp14:editId="797F9F9D">
          <wp:simplePos x="0" y="0"/>
          <wp:positionH relativeFrom="column">
            <wp:posOffset>-683813</wp:posOffset>
          </wp:positionH>
          <wp:positionV relativeFrom="paragraph">
            <wp:posOffset>-87464</wp:posOffset>
          </wp:positionV>
          <wp:extent cx="1787857" cy="843123"/>
          <wp:effectExtent l="0" t="0" r="3175" b="0"/>
          <wp:wrapNone/>
          <wp:docPr id="127663713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00450256" w:rsidRPr="0075178C">
      <w:rPr>
        <w:rFonts w:ascii="PMingLiU" w:eastAsia="PMingLiU" w:hAnsi="PMingLiU" w:cs="Times New Roman" w:hint="eastAsia"/>
        <w:b/>
        <w:sz w:val="24"/>
        <w:szCs w:val="24"/>
        <w:lang w:eastAsia="zh-TW"/>
        <w14:ligatures w14:val="none"/>
      </w:rPr>
      <w:t>表格</w:t>
    </w:r>
    <w:r w:rsidR="008876FB" w:rsidRPr="008876FB">
      <w:rPr>
        <w:b/>
        <w:bCs/>
        <w:sz w:val="24"/>
        <w:szCs w:val="24"/>
      </w:rPr>
      <w:t xml:space="preserve"> IA-14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0A44E18"/>
    <w:multiLevelType w:val="hybridMultilevel"/>
    <w:tmpl w:val="89DA0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7722B4"/>
    <w:multiLevelType w:val="hybridMultilevel"/>
    <w:tmpl w:val="0AEC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18550">
    <w:abstractNumId w:val="2"/>
  </w:num>
  <w:num w:numId="2" w16cid:durableId="1260069429">
    <w:abstractNumId w:val="3"/>
  </w:num>
  <w:num w:numId="3" w16cid:durableId="1935821241">
    <w:abstractNumId w:val="0"/>
  </w:num>
  <w:num w:numId="4" w16cid:durableId="119172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RBMA4kdBuLAEOdg1Ei+G0dQXqE4ukogg0C3/sDqNcN+MmNSFirofQRef9mbNXWnWXEsVh0huxPZQq2piTF7s6A==" w:salt="o9pBPjsJKRNWPzGwzmxeT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3"/>
    <w:rsid w:val="0000578D"/>
    <w:rsid w:val="000216A4"/>
    <w:rsid w:val="0003789D"/>
    <w:rsid w:val="00045ACA"/>
    <w:rsid w:val="00050037"/>
    <w:rsid w:val="00061E8C"/>
    <w:rsid w:val="00062436"/>
    <w:rsid w:val="00075776"/>
    <w:rsid w:val="00084924"/>
    <w:rsid w:val="00086A90"/>
    <w:rsid w:val="000913FA"/>
    <w:rsid w:val="000B104A"/>
    <w:rsid w:val="000C4A75"/>
    <w:rsid w:val="000D2875"/>
    <w:rsid w:val="000E6C91"/>
    <w:rsid w:val="0010588E"/>
    <w:rsid w:val="00123AAC"/>
    <w:rsid w:val="0013332A"/>
    <w:rsid w:val="00134314"/>
    <w:rsid w:val="00137917"/>
    <w:rsid w:val="001575CF"/>
    <w:rsid w:val="0017182A"/>
    <w:rsid w:val="00176907"/>
    <w:rsid w:val="0018004F"/>
    <w:rsid w:val="0018403B"/>
    <w:rsid w:val="00185657"/>
    <w:rsid w:val="001A10E6"/>
    <w:rsid w:val="001B3EF1"/>
    <w:rsid w:val="001D1052"/>
    <w:rsid w:val="001E1BD6"/>
    <w:rsid w:val="001F1F1E"/>
    <w:rsid w:val="00230F93"/>
    <w:rsid w:val="0024333C"/>
    <w:rsid w:val="002460EE"/>
    <w:rsid w:val="00250783"/>
    <w:rsid w:val="002664EB"/>
    <w:rsid w:val="00280764"/>
    <w:rsid w:val="00284374"/>
    <w:rsid w:val="002A4FE0"/>
    <w:rsid w:val="002C78ED"/>
    <w:rsid w:val="002D35D3"/>
    <w:rsid w:val="002E0194"/>
    <w:rsid w:val="002E2276"/>
    <w:rsid w:val="002F6DF4"/>
    <w:rsid w:val="002F7287"/>
    <w:rsid w:val="00302C06"/>
    <w:rsid w:val="00310734"/>
    <w:rsid w:val="00330A3D"/>
    <w:rsid w:val="00346051"/>
    <w:rsid w:val="00377E28"/>
    <w:rsid w:val="00380E2B"/>
    <w:rsid w:val="003842EA"/>
    <w:rsid w:val="003A19AC"/>
    <w:rsid w:val="003A330A"/>
    <w:rsid w:val="003B2B0C"/>
    <w:rsid w:val="003B6165"/>
    <w:rsid w:val="003C29EF"/>
    <w:rsid w:val="003D4834"/>
    <w:rsid w:val="003E0241"/>
    <w:rsid w:val="003E159F"/>
    <w:rsid w:val="003E40BF"/>
    <w:rsid w:val="00401BD9"/>
    <w:rsid w:val="00405DB4"/>
    <w:rsid w:val="00406756"/>
    <w:rsid w:val="00426268"/>
    <w:rsid w:val="00450256"/>
    <w:rsid w:val="00460E02"/>
    <w:rsid w:val="00470151"/>
    <w:rsid w:val="0047707A"/>
    <w:rsid w:val="0047790F"/>
    <w:rsid w:val="004807A3"/>
    <w:rsid w:val="004A2A05"/>
    <w:rsid w:val="004A2FC5"/>
    <w:rsid w:val="004A3370"/>
    <w:rsid w:val="004A35E6"/>
    <w:rsid w:val="004B64FC"/>
    <w:rsid w:val="004C0C1B"/>
    <w:rsid w:val="004C4A01"/>
    <w:rsid w:val="004E6E58"/>
    <w:rsid w:val="004F3E4B"/>
    <w:rsid w:val="00503A31"/>
    <w:rsid w:val="00505FD1"/>
    <w:rsid w:val="005133A7"/>
    <w:rsid w:val="00522BDC"/>
    <w:rsid w:val="005302DB"/>
    <w:rsid w:val="00531BD0"/>
    <w:rsid w:val="005547BB"/>
    <w:rsid w:val="00556D19"/>
    <w:rsid w:val="0058328F"/>
    <w:rsid w:val="005D0062"/>
    <w:rsid w:val="005D039B"/>
    <w:rsid w:val="005E6A99"/>
    <w:rsid w:val="005F372E"/>
    <w:rsid w:val="00611102"/>
    <w:rsid w:val="006348D4"/>
    <w:rsid w:val="00641B44"/>
    <w:rsid w:val="00654120"/>
    <w:rsid w:val="0065512A"/>
    <w:rsid w:val="00661FFB"/>
    <w:rsid w:val="00667C08"/>
    <w:rsid w:val="0068353C"/>
    <w:rsid w:val="00685272"/>
    <w:rsid w:val="006862F9"/>
    <w:rsid w:val="00697649"/>
    <w:rsid w:val="006A620A"/>
    <w:rsid w:val="006B02FD"/>
    <w:rsid w:val="006B0D70"/>
    <w:rsid w:val="006B21B5"/>
    <w:rsid w:val="006D2ABD"/>
    <w:rsid w:val="006E0DA3"/>
    <w:rsid w:val="006E1A97"/>
    <w:rsid w:val="006E6BFE"/>
    <w:rsid w:val="0071107D"/>
    <w:rsid w:val="00723A8A"/>
    <w:rsid w:val="00744F61"/>
    <w:rsid w:val="00747FB6"/>
    <w:rsid w:val="00750F68"/>
    <w:rsid w:val="0075178C"/>
    <w:rsid w:val="007518BD"/>
    <w:rsid w:val="0075226C"/>
    <w:rsid w:val="00764A41"/>
    <w:rsid w:val="00777D21"/>
    <w:rsid w:val="007800CA"/>
    <w:rsid w:val="007863EF"/>
    <w:rsid w:val="007A5383"/>
    <w:rsid w:val="007C08A3"/>
    <w:rsid w:val="007D7114"/>
    <w:rsid w:val="0081108A"/>
    <w:rsid w:val="00833712"/>
    <w:rsid w:val="0083683E"/>
    <w:rsid w:val="00844C96"/>
    <w:rsid w:val="00852991"/>
    <w:rsid w:val="00860770"/>
    <w:rsid w:val="00867B56"/>
    <w:rsid w:val="00871069"/>
    <w:rsid w:val="00881ACF"/>
    <w:rsid w:val="008876FB"/>
    <w:rsid w:val="008B25E5"/>
    <w:rsid w:val="008B3E14"/>
    <w:rsid w:val="008D1954"/>
    <w:rsid w:val="008D5B25"/>
    <w:rsid w:val="008F1A16"/>
    <w:rsid w:val="009201E4"/>
    <w:rsid w:val="009252DA"/>
    <w:rsid w:val="009528E4"/>
    <w:rsid w:val="00972DDD"/>
    <w:rsid w:val="009768CA"/>
    <w:rsid w:val="00983E6C"/>
    <w:rsid w:val="00984F46"/>
    <w:rsid w:val="009910FC"/>
    <w:rsid w:val="009923FF"/>
    <w:rsid w:val="00996602"/>
    <w:rsid w:val="009C5391"/>
    <w:rsid w:val="009E13F8"/>
    <w:rsid w:val="009F2727"/>
    <w:rsid w:val="009F482B"/>
    <w:rsid w:val="009F48E4"/>
    <w:rsid w:val="009F5D4E"/>
    <w:rsid w:val="00A047D1"/>
    <w:rsid w:val="00A05E60"/>
    <w:rsid w:val="00A10CFA"/>
    <w:rsid w:val="00A14D5C"/>
    <w:rsid w:val="00A56F04"/>
    <w:rsid w:val="00A71577"/>
    <w:rsid w:val="00A73D19"/>
    <w:rsid w:val="00A84F34"/>
    <w:rsid w:val="00A84FD1"/>
    <w:rsid w:val="00AA00A1"/>
    <w:rsid w:val="00AA5F78"/>
    <w:rsid w:val="00AB15AF"/>
    <w:rsid w:val="00AB1F56"/>
    <w:rsid w:val="00AD1D38"/>
    <w:rsid w:val="00AE7E47"/>
    <w:rsid w:val="00AF3292"/>
    <w:rsid w:val="00B0548C"/>
    <w:rsid w:val="00B13EE4"/>
    <w:rsid w:val="00B3130E"/>
    <w:rsid w:val="00B3730F"/>
    <w:rsid w:val="00B45716"/>
    <w:rsid w:val="00B96C32"/>
    <w:rsid w:val="00BA2FA4"/>
    <w:rsid w:val="00BB4AAD"/>
    <w:rsid w:val="00BD1819"/>
    <w:rsid w:val="00BD3D33"/>
    <w:rsid w:val="00BE01F6"/>
    <w:rsid w:val="00BE6471"/>
    <w:rsid w:val="00BE67E6"/>
    <w:rsid w:val="00BF0215"/>
    <w:rsid w:val="00BF500C"/>
    <w:rsid w:val="00C0545F"/>
    <w:rsid w:val="00C05AD5"/>
    <w:rsid w:val="00C10EFF"/>
    <w:rsid w:val="00C247CE"/>
    <w:rsid w:val="00C34AE5"/>
    <w:rsid w:val="00C56571"/>
    <w:rsid w:val="00C6346E"/>
    <w:rsid w:val="00C66A95"/>
    <w:rsid w:val="00C90859"/>
    <w:rsid w:val="00C90CC7"/>
    <w:rsid w:val="00CA34B6"/>
    <w:rsid w:val="00CC2D6E"/>
    <w:rsid w:val="00CC2E6F"/>
    <w:rsid w:val="00CD1FAC"/>
    <w:rsid w:val="00CD2B41"/>
    <w:rsid w:val="00CE01A6"/>
    <w:rsid w:val="00CE7145"/>
    <w:rsid w:val="00D01C3A"/>
    <w:rsid w:val="00D1097D"/>
    <w:rsid w:val="00D2071A"/>
    <w:rsid w:val="00D27CBC"/>
    <w:rsid w:val="00D30CCF"/>
    <w:rsid w:val="00D3305F"/>
    <w:rsid w:val="00D331AD"/>
    <w:rsid w:val="00D35826"/>
    <w:rsid w:val="00D46C60"/>
    <w:rsid w:val="00D61C53"/>
    <w:rsid w:val="00D643F4"/>
    <w:rsid w:val="00D67DE8"/>
    <w:rsid w:val="00D7082C"/>
    <w:rsid w:val="00D72565"/>
    <w:rsid w:val="00D748E8"/>
    <w:rsid w:val="00D76DC9"/>
    <w:rsid w:val="00D86BCE"/>
    <w:rsid w:val="00D94FD6"/>
    <w:rsid w:val="00D9504F"/>
    <w:rsid w:val="00D963DE"/>
    <w:rsid w:val="00DD1250"/>
    <w:rsid w:val="00E0468E"/>
    <w:rsid w:val="00E2408A"/>
    <w:rsid w:val="00E30740"/>
    <w:rsid w:val="00E466AA"/>
    <w:rsid w:val="00E471B4"/>
    <w:rsid w:val="00E54617"/>
    <w:rsid w:val="00E64BE8"/>
    <w:rsid w:val="00E717FA"/>
    <w:rsid w:val="00E74094"/>
    <w:rsid w:val="00E877E5"/>
    <w:rsid w:val="00E918BD"/>
    <w:rsid w:val="00E96F88"/>
    <w:rsid w:val="00EA4D65"/>
    <w:rsid w:val="00EC248C"/>
    <w:rsid w:val="00EC2885"/>
    <w:rsid w:val="00EC42FC"/>
    <w:rsid w:val="00EF65B5"/>
    <w:rsid w:val="00F048C2"/>
    <w:rsid w:val="00F44116"/>
    <w:rsid w:val="00F55257"/>
    <w:rsid w:val="00F563A9"/>
    <w:rsid w:val="00F61036"/>
    <w:rsid w:val="00F71278"/>
    <w:rsid w:val="00F73976"/>
    <w:rsid w:val="00F8193B"/>
    <w:rsid w:val="00F9382E"/>
    <w:rsid w:val="00F93D26"/>
    <w:rsid w:val="00FA3575"/>
    <w:rsid w:val="00FB19FC"/>
    <w:rsid w:val="00FC1604"/>
    <w:rsid w:val="00FD3A9E"/>
    <w:rsid w:val="00FE1A86"/>
    <w:rsid w:val="00FF0DE9"/>
    <w:rsid w:val="00FF7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40DE"/>
  <w15:chartTrackingRefBased/>
  <w15:docId w15:val="{4C4C1757-3000-4D44-93C7-3FAD02A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FKai-SB" w:hAnsi="Times New Roman" w:cstheme="minorBidi"/>
        <w:kern w:val="2"/>
        <w:sz w:val="28"/>
        <w:szCs w:val="28"/>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4E"/>
  </w:style>
  <w:style w:type="paragraph" w:styleId="Heading1">
    <w:name w:val="heading 1"/>
    <w:basedOn w:val="Normal"/>
    <w:next w:val="Normal"/>
    <w:link w:val="Heading1Char"/>
    <w:uiPriority w:val="9"/>
    <w:qFormat/>
    <w:rsid w:val="002D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5D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D35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5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5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5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5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5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5D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D35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5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5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5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5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5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D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D35D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D35D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D3"/>
    <w:rPr>
      <w:i/>
      <w:iCs/>
      <w:color w:val="404040" w:themeColor="text1" w:themeTint="BF"/>
    </w:rPr>
  </w:style>
  <w:style w:type="paragraph" w:styleId="ListParagraph">
    <w:name w:val="List Paragraph"/>
    <w:basedOn w:val="Normal"/>
    <w:uiPriority w:val="34"/>
    <w:qFormat/>
    <w:rsid w:val="002D35D3"/>
    <w:pPr>
      <w:ind w:left="720"/>
      <w:contextualSpacing/>
    </w:pPr>
  </w:style>
  <w:style w:type="character" w:styleId="IntenseEmphasis">
    <w:name w:val="Intense Emphasis"/>
    <w:basedOn w:val="DefaultParagraphFont"/>
    <w:uiPriority w:val="21"/>
    <w:qFormat/>
    <w:rsid w:val="002D35D3"/>
    <w:rPr>
      <w:i/>
      <w:iCs/>
      <w:color w:val="0F4761" w:themeColor="accent1" w:themeShade="BF"/>
    </w:rPr>
  </w:style>
  <w:style w:type="paragraph" w:styleId="IntenseQuote">
    <w:name w:val="Intense Quote"/>
    <w:basedOn w:val="Normal"/>
    <w:next w:val="Normal"/>
    <w:link w:val="IntenseQuoteChar"/>
    <w:uiPriority w:val="30"/>
    <w:qFormat/>
    <w:rsid w:val="002D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5D3"/>
    <w:rPr>
      <w:i/>
      <w:iCs/>
      <w:color w:val="0F4761" w:themeColor="accent1" w:themeShade="BF"/>
    </w:rPr>
  </w:style>
  <w:style w:type="character" w:styleId="IntenseReference">
    <w:name w:val="Intense Reference"/>
    <w:basedOn w:val="DefaultParagraphFont"/>
    <w:uiPriority w:val="32"/>
    <w:qFormat/>
    <w:rsid w:val="002D35D3"/>
    <w:rPr>
      <w:b/>
      <w:bCs/>
      <w:smallCaps/>
      <w:color w:val="0F4761" w:themeColor="accent1" w:themeShade="BF"/>
      <w:spacing w:val="5"/>
    </w:rPr>
  </w:style>
  <w:style w:type="paragraph" w:styleId="Header">
    <w:name w:val="header"/>
    <w:basedOn w:val="Normal"/>
    <w:link w:val="HeaderChar"/>
    <w:uiPriority w:val="99"/>
    <w:unhideWhenUsed/>
    <w:rsid w:val="00C247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47CE"/>
  </w:style>
  <w:style w:type="paragraph" w:styleId="Footer">
    <w:name w:val="footer"/>
    <w:basedOn w:val="Normal"/>
    <w:link w:val="FooterChar"/>
    <w:uiPriority w:val="99"/>
    <w:unhideWhenUsed/>
    <w:rsid w:val="00C247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7CE"/>
  </w:style>
  <w:style w:type="character" w:styleId="CommentReference">
    <w:name w:val="annotation reference"/>
    <w:basedOn w:val="DefaultParagraphFont"/>
    <w:uiPriority w:val="99"/>
    <w:semiHidden/>
    <w:unhideWhenUsed/>
    <w:rsid w:val="009252DA"/>
    <w:rPr>
      <w:sz w:val="16"/>
      <w:szCs w:val="16"/>
    </w:rPr>
  </w:style>
  <w:style w:type="paragraph" w:styleId="CommentText">
    <w:name w:val="annotation text"/>
    <w:basedOn w:val="Normal"/>
    <w:link w:val="CommentTextChar"/>
    <w:uiPriority w:val="99"/>
    <w:unhideWhenUsed/>
    <w:rsid w:val="009252DA"/>
    <w:pPr>
      <w:spacing w:line="240" w:lineRule="auto"/>
    </w:pPr>
    <w:rPr>
      <w:sz w:val="20"/>
      <w:szCs w:val="20"/>
    </w:rPr>
  </w:style>
  <w:style w:type="character" w:customStyle="1" w:styleId="CommentTextChar">
    <w:name w:val="Comment Text Char"/>
    <w:basedOn w:val="DefaultParagraphFont"/>
    <w:link w:val="CommentText"/>
    <w:uiPriority w:val="99"/>
    <w:rsid w:val="009252DA"/>
    <w:rPr>
      <w:sz w:val="20"/>
      <w:szCs w:val="20"/>
    </w:rPr>
  </w:style>
  <w:style w:type="paragraph" w:styleId="CommentSubject">
    <w:name w:val="annotation subject"/>
    <w:basedOn w:val="CommentText"/>
    <w:next w:val="CommentText"/>
    <w:link w:val="CommentSubjectChar"/>
    <w:uiPriority w:val="99"/>
    <w:semiHidden/>
    <w:unhideWhenUsed/>
    <w:rsid w:val="009252DA"/>
    <w:rPr>
      <w:b/>
      <w:bCs/>
    </w:rPr>
  </w:style>
  <w:style w:type="character" w:customStyle="1" w:styleId="CommentSubjectChar">
    <w:name w:val="Comment Subject Char"/>
    <w:basedOn w:val="CommentTextChar"/>
    <w:link w:val="CommentSubject"/>
    <w:uiPriority w:val="99"/>
    <w:semiHidden/>
    <w:rsid w:val="009252DA"/>
    <w:rPr>
      <w:b/>
      <w:bCs/>
      <w:sz w:val="20"/>
      <w:szCs w:val="20"/>
    </w:rPr>
  </w:style>
  <w:style w:type="paragraph" w:styleId="Revision">
    <w:name w:val="Revision"/>
    <w:hidden/>
    <w:uiPriority w:val="99"/>
    <w:semiHidden/>
    <w:rsid w:val="00310734"/>
    <w:pPr>
      <w:spacing w:after="0" w:line="240" w:lineRule="auto"/>
    </w:pPr>
  </w:style>
  <w:style w:type="paragraph" w:styleId="FootnoteText">
    <w:name w:val="footnote text"/>
    <w:basedOn w:val="Normal"/>
    <w:link w:val="FootnoteTextChar"/>
    <w:unhideWhenUsed/>
    <w:rsid w:val="00310734"/>
    <w:pPr>
      <w:spacing w:after="0" w:line="240" w:lineRule="auto"/>
    </w:pPr>
    <w:rPr>
      <w:sz w:val="20"/>
      <w:szCs w:val="20"/>
    </w:rPr>
  </w:style>
  <w:style w:type="character" w:customStyle="1" w:styleId="FootnoteTextChar">
    <w:name w:val="Footnote Text Char"/>
    <w:basedOn w:val="DefaultParagraphFont"/>
    <w:link w:val="FootnoteText"/>
    <w:rsid w:val="00310734"/>
    <w:rPr>
      <w:sz w:val="20"/>
      <w:szCs w:val="20"/>
    </w:rPr>
  </w:style>
  <w:style w:type="character" w:styleId="FootnoteReference">
    <w:name w:val="footnote reference"/>
    <w:basedOn w:val="DefaultParagraphFont"/>
    <w:semiHidden/>
    <w:unhideWhenUsed/>
    <w:rsid w:val="00310734"/>
    <w:rPr>
      <w:vertAlign w:val="superscript"/>
    </w:rPr>
  </w:style>
  <w:style w:type="table" w:styleId="TableGrid">
    <w:name w:val="Table Grid"/>
    <w:basedOn w:val="TableNormal"/>
    <w:uiPriority w:val="59"/>
    <w:rsid w:val="008876FB"/>
    <w:pPr>
      <w:spacing w:after="0" w:line="240" w:lineRule="auto"/>
    </w:pPr>
    <w:rPr>
      <w:rFonts w:asciiTheme="minorHAnsi" w:eastAsiaTheme="minorEastAsia" w:hAnsiTheme="minorHAnsi"/>
      <w:sz w:val="24"/>
      <w:szCs w:val="22"/>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6FB"/>
    <w:rPr>
      <w:color w:val="808080"/>
    </w:rPr>
  </w:style>
  <w:style w:type="character" w:styleId="Hyperlink">
    <w:name w:val="Hyperlink"/>
    <w:unhideWhenUsed/>
    <w:rsid w:val="00AD1D38"/>
    <w:rPr>
      <w:color w:val="0000FF"/>
      <w:u w:val="single"/>
    </w:rPr>
  </w:style>
  <w:style w:type="character" w:styleId="UnresolvedMention">
    <w:name w:val="Unresolved Mention"/>
    <w:basedOn w:val="DefaultParagraphFont"/>
    <w:uiPriority w:val="99"/>
    <w:semiHidden/>
    <w:unhideWhenUsed/>
    <w:rsid w:val="00CC2D6E"/>
    <w:rPr>
      <w:color w:val="605E5C"/>
      <w:shd w:val="clear" w:color="auto" w:fill="E1DFDD"/>
    </w:rPr>
  </w:style>
  <w:style w:type="paragraph" w:styleId="NoSpacing">
    <w:name w:val="No Spacing"/>
    <w:uiPriority w:val="1"/>
    <w:qFormat/>
    <w:rsid w:val="0075178C"/>
    <w:pPr>
      <w:widowControl w:val="0"/>
      <w:spacing w:after="0" w:line="240" w:lineRule="auto"/>
    </w:pPr>
    <w:rPr>
      <w:rFonts w:eastAsia="PMingLiU" w:cs="Times New Roman"/>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6832C77E64879BB1315B60B69895B"/>
        <w:category>
          <w:name w:val="General"/>
          <w:gallery w:val="placeholder"/>
        </w:category>
        <w:types>
          <w:type w:val="bbPlcHdr"/>
        </w:types>
        <w:behaviors>
          <w:behavior w:val="content"/>
        </w:behaviors>
        <w:guid w:val="{4FD4E979-0F55-4616-A81E-62B2CB5F1260}"/>
      </w:docPartPr>
      <w:docPartBody>
        <w:p w:rsidR="002A0404" w:rsidRDefault="002A0404" w:rsidP="002A0404">
          <w:pPr>
            <w:pStyle w:val="2956832C77E64879BB1315B60B69895B"/>
          </w:pPr>
          <w:r w:rsidRPr="00342CB3">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6E5CF1AA-580C-433B-8B97-2127E15DB4C8}"/>
      </w:docPartPr>
      <w:docPartBody>
        <w:p w:rsidR="00FF110A" w:rsidRDefault="00FF110A">
          <w:r w:rsidRPr="00FC2712">
            <w:rPr>
              <w:rStyle w:val="PlaceholderText"/>
            </w:rPr>
            <w:t>Enter any content that you want to repeat, including other content controls. You can also insert this control around table rows in order to repeat parts of a table.</w:t>
          </w:r>
        </w:p>
      </w:docPartBody>
    </w:docPart>
    <w:docPart>
      <w:docPartPr>
        <w:name w:val="9F50412BD8CE4285B48B4C3D8266C4CD"/>
        <w:category>
          <w:name w:val="General"/>
          <w:gallery w:val="placeholder"/>
        </w:category>
        <w:types>
          <w:type w:val="bbPlcHdr"/>
        </w:types>
        <w:behaviors>
          <w:behavior w:val="content"/>
        </w:behaviors>
        <w:guid w:val="{350525A7-1AAB-43D4-8B8F-B79D92FE5F58}"/>
      </w:docPartPr>
      <w:docPartBody>
        <w:p w:rsidR="00D3183B" w:rsidRDefault="007226BA" w:rsidP="007226BA">
          <w:pPr>
            <w:pStyle w:val="9F50412BD8CE4285B48B4C3D8266C4CD1"/>
          </w:pPr>
          <w:r w:rsidRPr="00E54617">
            <w:rPr>
              <w:rStyle w:val="PlaceholderText"/>
              <w:rFonts w:hint="eastAsia"/>
            </w:rPr>
            <w:t>選擇一項</w:t>
          </w:r>
        </w:p>
      </w:docPartBody>
    </w:docPart>
    <w:docPart>
      <w:docPartPr>
        <w:name w:val="6BA55D3E5EE8423CA1CDD959B6CFBD12"/>
        <w:category>
          <w:name w:val="General"/>
          <w:gallery w:val="placeholder"/>
        </w:category>
        <w:types>
          <w:type w:val="bbPlcHdr"/>
        </w:types>
        <w:behaviors>
          <w:behavior w:val="content"/>
        </w:behaviors>
        <w:guid w:val="{EF6B1ABD-315B-4D9E-B1FE-D8668F28D7B9}"/>
      </w:docPartPr>
      <w:docPartBody>
        <w:p w:rsidR="003A6981" w:rsidRDefault="007226BA" w:rsidP="007226BA">
          <w:pPr>
            <w:pStyle w:val="6BA55D3E5EE8423CA1CDD959B6CFBD121"/>
          </w:pPr>
          <w:r w:rsidRPr="004F51A8">
            <w:rPr>
              <w:rStyle w:val="PlaceholderText"/>
              <w:rFonts w:eastAsia="PMingLiU" w:cs="Times New Roman" w:hint="eastAsia"/>
              <w:shd w:val="clear" w:color="auto" w:fill="CCFFFF"/>
            </w:rPr>
            <w:t>按此輸入日期</w:t>
          </w:r>
        </w:p>
      </w:docPartBody>
    </w:docPart>
    <w:docPart>
      <w:docPartPr>
        <w:name w:val="1A363F338166465CBEC7CC8C8D4B583A"/>
        <w:category>
          <w:name w:val="General"/>
          <w:gallery w:val="placeholder"/>
        </w:category>
        <w:types>
          <w:type w:val="bbPlcHdr"/>
        </w:types>
        <w:behaviors>
          <w:behavior w:val="content"/>
        </w:behaviors>
        <w:guid w:val="{D7EB1EFE-ABDD-4870-86DC-026829616750}"/>
      </w:docPartPr>
      <w:docPartBody>
        <w:p w:rsidR="003A6981" w:rsidRDefault="007226BA" w:rsidP="007226BA">
          <w:pPr>
            <w:pStyle w:val="1A363F338166465CBEC7CC8C8D4B583A1"/>
          </w:pPr>
          <w:r w:rsidRPr="004F51A8">
            <w:rPr>
              <w:rStyle w:val="PlaceholderText"/>
              <w:rFonts w:eastAsia="PMingLiU" w:cs="Times New Roman" w:hint="eastAsia"/>
              <w:shd w:val="clear" w:color="auto" w:fill="CCFFFF"/>
            </w:rPr>
            <w:t>按此輸入日期</w:t>
          </w:r>
        </w:p>
      </w:docPartBody>
    </w:docPart>
    <w:docPart>
      <w:docPartPr>
        <w:name w:val="D9E1D956969D45108AC6BFEACC0B4FF8"/>
        <w:category>
          <w:name w:val="General"/>
          <w:gallery w:val="placeholder"/>
        </w:category>
        <w:types>
          <w:type w:val="bbPlcHdr"/>
        </w:types>
        <w:behaviors>
          <w:behavior w:val="content"/>
        </w:behaviors>
        <w:guid w:val="{1E3004DF-FD56-4A59-A57C-ED26B3393A75}"/>
      </w:docPartPr>
      <w:docPartBody>
        <w:p w:rsidR="003A6981" w:rsidRDefault="007226BA" w:rsidP="007226BA">
          <w:pPr>
            <w:pStyle w:val="D9E1D956969D45108AC6BFEACC0B4FF81"/>
          </w:pPr>
          <w:r w:rsidRPr="004F51A8">
            <w:rPr>
              <w:rStyle w:val="PlaceholderText"/>
              <w:rFonts w:eastAsia="PMingLiU" w:cs="Times New Roman" w:hint="eastAsia"/>
              <w:shd w:val="clear" w:color="auto" w:fill="CCFFFF"/>
            </w:rPr>
            <w:t>按此輸入日期</w:t>
          </w:r>
        </w:p>
      </w:docPartBody>
    </w:docPart>
    <w:docPart>
      <w:docPartPr>
        <w:name w:val="D9562AA9CBB94D7B90351035F60EEAE4"/>
        <w:category>
          <w:name w:val="General"/>
          <w:gallery w:val="placeholder"/>
        </w:category>
        <w:types>
          <w:type w:val="bbPlcHdr"/>
        </w:types>
        <w:behaviors>
          <w:behavior w:val="content"/>
        </w:behaviors>
        <w:guid w:val="{74D60780-856B-4C51-AED4-2B46FFD3670E}"/>
      </w:docPartPr>
      <w:docPartBody>
        <w:p w:rsidR="003A6981" w:rsidRDefault="007226BA" w:rsidP="007226BA">
          <w:pPr>
            <w:pStyle w:val="D9562AA9CBB94D7B90351035F60EEAE41"/>
          </w:pPr>
          <w:r w:rsidRPr="004F51A8">
            <w:rPr>
              <w:rStyle w:val="PlaceholderText"/>
              <w:rFonts w:eastAsia="PMingLiU" w:cs="Times New Roman" w:hint="eastAsia"/>
              <w:shd w:val="clear" w:color="auto" w:fill="CCFFFF"/>
            </w:rPr>
            <w:t>按此輸入日期</w:t>
          </w:r>
        </w:p>
      </w:docPartBody>
    </w:docPart>
    <w:docPart>
      <w:docPartPr>
        <w:name w:val="2110A79908AE4AD580271E916FAF96E5"/>
        <w:category>
          <w:name w:val="General"/>
          <w:gallery w:val="placeholder"/>
        </w:category>
        <w:types>
          <w:type w:val="bbPlcHdr"/>
        </w:types>
        <w:behaviors>
          <w:behavior w:val="content"/>
        </w:behaviors>
        <w:guid w:val="{F38F5435-D994-4602-B554-6FD882A12A1F}"/>
      </w:docPartPr>
      <w:docPartBody>
        <w:p w:rsidR="003A6981" w:rsidRDefault="007226BA" w:rsidP="007226BA">
          <w:pPr>
            <w:pStyle w:val="2110A79908AE4AD580271E916FAF96E51"/>
          </w:pPr>
          <w:r w:rsidRPr="004F51A8">
            <w:rPr>
              <w:rStyle w:val="PlaceholderText"/>
              <w:rFonts w:eastAsia="PMingLiU" w:cs="Times New Roman" w:hint="eastAsia"/>
              <w:shd w:val="clear" w:color="auto" w:fill="CCFFFF"/>
            </w:rPr>
            <w:t>按此輸入日期</w:t>
          </w:r>
        </w:p>
      </w:docPartBody>
    </w:docPart>
    <w:docPart>
      <w:docPartPr>
        <w:name w:val="23E3ED68B22D4DA38D5D6DF246B16A1F"/>
        <w:category>
          <w:name w:val="General"/>
          <w:gallery w:val="placeholder"/>
        </w:category>
        <w:types>
          <w:type w:val="bbPlcHdr"/>
        </w:types>
        <w:behaviors>
          <w:behavior w:val="content"/>
        </w:behaviors>
        <w:guid w:val="{2236C649-D298-4E27-B0A2-CCB8BEDEBE85}"/>
      </w:docPartPr>
      <w:docPartBody>
        <w:p w:rsidR="003A6981" w:rsidRDefault="007226BA" w:rsidP="007226BA">
          <w:pPr>
            <w:pStyle w:val="23E3ED68B22D4DA38D5D6DF246B16A1F1"/>
          </w:pPr>
          <w:r w:rsidRPr="004F51A8">
            <w:rPr>
              <w:rStyle w:val="PlaceholderText"/>
              <w:rFonts w:eastAsia="PMingLiU" w:cs="Times New Roman" w:hint="eastAsia"/>
              <w:shd w:val="clear" w:color="auto" w:fill="CCFFFF"/>
            </w:rPr>
            <w:t>按此輸入日期</w:t>
          </w:r>
        </w:p>
      </w:docPartBody>
    </w:docPart>
    <w:docPart>
      <w:docPartPr>
        <w:name w:val="E33375438BC1490D8C6BBDCE2816AEE8"/>
        <w:category>
          <w:name w:val="General"/>
          <w:gallery w:val="placeholder"/>
        </w:category>
        <w:types>
          <w:type w:val="bbPlcHdr"/>
        </w:types>
        <w:behaviors>
          <w:behavior w:val="content"/>
        </w:behaviors>
        <w:guid w:val="{13BCCC29-F309-48F3-9981-03634763FF6B}"/>
      </w:docPartPr>
      <w:docPartBody>
        <w:p w:rsidR="003A6981" w:rsidRDefault="007226BA" w:rsidP="007226BA">
          <w:pPr>
            <w:pStyle w:val="E33375438BC1490D8C6BBDCE2816AEE81"/>
          </w:pPr>
          <w:r w:rsidRPr="004F51A8">
            <w:rPr>
              <w:rStyle w:val="PlaceholderText"/>
              <w:rFonts w:eastAsia="PMingLiU" w:cs="Times New Roman" w:hint="eastAsia"/>
              <w:shd w:val="clear" w:color="auto" w:fill="CCFFFF"/>
            </w:rPr>
            <w:t>選擇一項</w:t>
          </w:r>
        </w:p>
      </w:docPartBody>
    </w:docPart>
    <w:docPart>
      <w:docPartPr>
        <w:name w:val="5EEA69215691499AB5460E07429DF79F"/>
        <w:category>
          <w:name w:val="General"/>
          <w:gallery w:val="placeholder"/>
        </w:category>
        <w:types>
          <w:type w:val="bbPlcHdr"/>
        </w:types>
        <w:behaviors>
          <w:behavior w:val="content"/>
        </w:behaviors>
        <w:guid w:val="{4BFD294D-4005-4AC7-8B25-A504937473AD}"/>
      </w:docPartPr>
      <w:docPartBody>
        <w:p w:rsidR="003A6981" w:rsidRDefault="007226BA" w:rsidP="007226BA">
          <w:pPr>
            <w:pStyle w:val="5EEA69215691499AB5460E07429DF79F1"/>
          </w:pPr>
          <w:r w:rsidRPr="004F51A8">
            <w:rPr>
              <w:rStyle w:val="PlaceholderText"/>
              <w:rFonts w:eastAsia="PMingLiU" w:hint="eastAsia"/>
            </w:rPr>
            <w:t>按此輸入</w:t>
          </w:r>
        </w:p>
      </w:docPartBody>
    </w:docPart>
    <w:docPart>
      <w:docPartPr>
        <w:name w:val="F1FD8E4D7706440AA32AAF24A36F6AE1"/>
        <w:category>
          <w:name w:val="General"/>
          <w:gallery w:val="placeholder"/>
        </w:category>
        <w:types>
          <w:type w:val="bbPlcHdr"/>
        </w:types>
        <w:behaviors>
          <w:behavior w:val="content"/>
        </w:behaviors>
        <w:guid w:val="{C8DBDE7F-184B-4AC7-9331-6F04858C241C}"/>
      </w:docPartPr>
      <w:docPartBody>
        <w:p w:rsidR="003A6981" w:rsidRDefault="007226BA" w:rsidP="007226BA">
          <w:pPr>
            <w:pStyle w:val="F1FD8E4D7706440AA32AAF24A36F6AE11"/>
          </w:pPr>
          <w:r w:rsidRPr="004F51A8">
            <w:rPr>
              <w:rStyle w:val="PlaceholderText"/>
              <w:rFonts w:eastAsia="PMingLiU" w:cs="Times New Roman" w:hint="eastAsia"/>
              <w:shd w:val="clear" w:color="auto" w:fill="CCFFFF"/>
            </w:rPr>
            <w:t>按此輸入日期</w:t>
          </w:r>
        </w:p>
      </w:docPartBody>
    </w:docPart>
    <w:docPart>
      <w:docPartPr>
        <w:name w:val="70F92D1738874CFCA81219FCAA607DAB"/>
        <w:category>
          <w:name w:val="General"/>
          <w:gallery w:val="placeholder"/>
        </w:category>
        <w:types>
          <w:type w:val="bbPlcHdr"/>
        </w:types>
        <w:behaviors>
          <w:behavior w:val="content"/>
        </w:behaviors>
        <w:guid w:val="{7419E90F-611E-4C92-8CCD-1623984CBA5E}"/>
      </w:docPartPr>
      <w:docPartBody>
        <w:p w:rsidR="003A6981" w:rsidRDefault="007226BA" w:rsidP="007226BA">
          <w:pPr>
            <w:pStyle w:val="70F92D1738874CFCA81219FCAA607DAB1"/>
          </w:pPr>
          <w:r w:rsidRPr="004F51A8">
            <w:rPr>
              <w:rStyle w:val="PlaceholderText"/>
              <w:rFonts w:eastAsia="PMingLiU" w:hint="eastAsia"/>
            </w:rPr>
            <w:t>按此輸入</w:t>
          </w:r>
        </w:p>
      </w:docPartBody>
    </w:docPart>
    <w:docPart>
      <w:docPartPr>
        <w:name w:val="AD8DF65A925743B098C45D346007294C"/>
        <w:category>
          <w:name w:val="General"/>
          <w:gallery w:val="placeholder"/>
        </w:category>
        <w:types>
          <w:type w:val="bbPlcHdr"/>
        </w:types>
        <w:behaviors>
          <w:behavior w:val="content"/>
        </w:behaviors>
        <w:guid w:val="{557BD2D0-F264-4AAA-8D61-E9A347CCD60A}"/>
      </w:docPartPr>
      <w:docPartBody>
        <w:p w:rsidR="003A6981" w:rsidRDefault="007226BA" w:rsidP="007226BA">
          <w:pPr>
            <w:pStyle w:val="AD8DF65A925743B098C45D346007294C1"/>
          </w:pPr>
          <w:r w:rsidRPr="004F51A8">
            <w:rPr>
              <w:rStyle w:val="PlaceholderText"/>
              <w:rFonts w:eastAsia="PMingLiU" w:hint="eastAsia"/>
            </w:rPr>
            <w:t>按此輸入</w:t>
          </w:r>
        </w:p>
      </w:docPartBody>
    </w:docPart>
    <w:docPart>
      <w:docPartPr>
        <w:name w:val="DE3539F3F3A54123B3A3516C58C85E98"/>
        <w:category>
          <w:name w:val="General"/>
          <w:gallery w:val="placeholder"/>
        </w:category>
        <w:types>
          <w:type w:val="bbPlcHdr"/>
        </w:types>
        <w:behaviors>
          <w:behavior w:val="content"/>
        </w:behaviors>
        <w:guid w:val="{532E33E8-6091-4EB6-A06C-7061CE3B8324}"/>
      </w:docPartPr>
      <w:docPartBody>
        <w:p w:rsidR="003A6981" w:rsidRDefault="007226BA" w:rsidP="007226BA">
          <w:pPr>
            <w:pStyle w:val="DE3539F3F3A54123B3A3516C58C85E981"/>
          </w:pPr>
          <w:r w:rsidRPr="004F51A8">
            <w:rPr>
              <w:rStyle w:val="PlaceholderText"/>
              <w:rFonts w:eastAsia="PMingLiU" w:hint="eastAsia"/>
            </w:rPr>
            <w:t>按此輸入</w:t>
          </w:r>
        </w:p>
      </w:docPartBody>
    </w:docPart>
    <w:docPart>
      <w:docPartPr>
        <w:name w:val="2F4DE56943D444639B2CDF0C95FD6CF6"/>
        <w:category>
          <w:name w:val="General"/>
          <w:gallery w:val="placeholder"/>
        </w:category>
        <w:types>
          <w:type w:val="bbPlcHdr"/>
        </w:types>
        <w:behaviors>
          <w:behavior w:val="content"/>
        </w:behaviors>
        <w:guid w:val="{C8539D4F-B92C-498E-B68A-8887E38D66C5}"/>
      </w:docPartPr>
      <w:docPartBody>
        <w:p w:rsidR="003A6981" w:rsidRDefault="007226BA" w:rsidP="007226BA">
          <w:pPr>
            <w:pStyle w:val="2F4DE56943D444639B2CDF0C95FD6CF61"/>
          </w:pPr>
          <w:r w:rsidRPr="004F51A8">
            <w:rPr>
              <w:rStyle w:val="PlaceholderText"/>
              <w:rFonts w:eastAsia="PMingLiU" w:cs="Times New Roman" w:hint="eastAsia"/>
              <w:shd w:val="clear" w:color="auto" w:fill="CCFFFF"/>
            </w:rPr>
            <w:t>選擇一項</w:t>
          </w:r>
        </w:p>
      </w:docPartBody>
    </w:docPart>
    <w:docPart>
      <w:docPartPr>
        <w:name w:val="C55048A8F9DE4EA790573B4D400148FB"/>
        <w:category>
          <w:name w:val="General"/>
          <w:gallery w:val="placeholder"/>
        </w:category>
        <w:types>
          <w:type w:val="bbPlcHdr"/>
        </w:types>
        <w:behaviors>
          <w:behavior w:val="content"/>
        </w:behaviors>
        <w:guid w:val="{E5398969-4068-4E53-9B3D-08E6CD1F6877}"/>
      </w:docPartPr>
      <w:docPartBody>
        <w:p w:rsidR="003A6981" w:rsidRDefault="007226BA" w:rsidP="007226BA">
          <w:pPr>
            <w:pStyle w:val="C55048A8F9DE4EA790573B4D400148FB1"/>
          </w:pPr>
          <w:r w:rsidRPr="004F51A8">
            <w:rPr>
              <w:rStyle w:val="PlaceholderText"/>
              <w:rFonts w:eastAsia="PMingLiU" w:hint="eastAsia"/>
            </w:rPr>
            <w:t>按此輸入</w:t>
          </w:r>
        </w:p>
      </w:docPartBody>
    </w:docPart>
    <w:docPart>
      <w:docPartPr>
        <w:name w:val="735419C4E7D1477C8794051FA637182A"/>
        <w:category>
          <w:name w:val="General"/>
          <w:gallery w:val="placeholder"/>
        </w:category>
        <w:types>
          <w:type w:val="bbPlcHdr"/>
        </w:types>
        <w:behaviors>
          <w:behavior w:val="content"/>
        </w:behaviors>
        <w:guid w:val="{9A026902-F537-4567-B3EC-CFDA4A015D80}"/>
      </w:docPartPr>
      <w:docPartBody>
        <w:p w:rsidR="003A6981" w:rsidRDefault="007226BA" w:rsidP="007226BA">
          <w:pPr>
            <w:pStyle w:val="735419C4E7D1477C8794051FA637182A1"/>
          </w:pPr>
          <w:r w:rsidRPr="004F51A8">
            <w:rPr>
              <w:rStyle w:val="PlaceholderText"/>
              <w:rFonts w:eastAsia="PMingLiU" w:hint="eastAsia"/>
            </w:rPr>
            <w:t>按此輸入</w:t>
          </w:r>
        </w:p>
      </w:docPartBody>
    </w:docPart>
    <w:docPart>
      <w:docPartPr>
        <w:name w:val="B60A3116D9D141E888503A9AC9D0C1D2"/>
        <w:category>
          <w:name w:val="General"/>
          <w:gallery w:val="placeholder"/>
        </w:category>
        <w:types>
          <w:type w:val="bbPlcHdr"/>
        </w:types>
        <w:behaviors>
          <w:behavior w:val="content"/>
        </w:behaviors>
        <w:guid w:val="{8019DE17-A7BA-4989-AD31-9DA7BE13291F}"/>
      </w:docPartPr>
      <w:docPartBody>
        <w:p w:rsidR="003A6981" w:rsidRDefault="007226BA" w:rsidP="007226BA">
          <w:pPr>
            <w:pStyle w:val="B60A3116D9D141E888503A9AC9D0C1D21"/>
          </w:pPr>
          <w:r w:rsidRPr="004F51A8">
            <w:rPr>
              <w:rStyle w:val="PlaceholderText"/>
              <w:rFonts w:eastAsia="PMingLiU" w:cs="Times New Roman" w:hint="eastAsia"/>
              <w:shd w:val="clear" w:color="auto" w:fill="CCFFFF"/>
            </w:rPr>
            <w:t>選擇一項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27"/>
    <w:rsid w:val="000D2875"/>
    <w:rsid w:val="00123AAC"/>
    <w:rsid w:val="00176907"/>
    <w:rsid w:val="00250783"/>
    <w:rsid w:val="00284374"/>
    <w:rsid w:val="002A0404"/>
    <w:rsid w:val="003037DF"/>
    <w:rsid w:val="00343B69"/>
    <w:rsid w:val="003A6981"/>
    <w:rsid w:val="003B2B0C"/>
    <w:rsid w:val="003C29EF"/>
    <w:rsid w:val="003E0241"/>
    <w:rsid w:val="004302B7"/>
    <w:rsid w:val="00447AD4"/>
    <w:rsid w:val="004807A3"/>
    <w:rsid w:val="004A2FC5"/>
    <w:rsid w:val="004A35E6"/>
    <w:rsid w:val="00505FD1"/>
    <w:rsid w:val="00544880"/>
    <w:rsid w:val="005D3B5F"/>
    <w:rsid w:val="005E4228"/>
    <w:rsid w:val="00636E44"/>
    <w:rsid w:val="00673321"/>
    <w:rsid w:val="0068353C"/>
    <w:rsid w:val="006862F9"/>
    <w:rsid w:val="006B0D70"/>
    <w:rsid w:val="006C759D"/>
    <w:rsid w:val="006E0438"/>
    <w:rsid w:val="006F1D27"/>
    <w:rsid w:val="006F2B72"/>
    <w:rsid w:val="00710197"/>
    <w:rsid w:val="007226BA"/>
    <w:rsid w:val="00750F68"/>
    <w:rsid w:val="007C08A3"/>
    <w:rsid w:val="007F0F44"/>
    <w:rsid w:val="008338BE"/>
    <w:rsid w:val="00873309"/>
    <w:rsid w:val="008C74D2"/>
    <w:rsid w:val="009201E4"/>
    <w:rsid w:val="00972DDD"/>
    <w:rsid w:val="00984F46"/>
    <w:rsid w:val="009F2727"/>
    <w:rsid w:val="00A56F04"/>
    <w:rsid w:val="00A72E75"/>
    <w:rsid w:val="00A73D19"/>
    <w:rsid w:val="00A84F34"/>
    <w:rsid w:val="00AC180E"/>
    <w:rsid w:val="00B14F18"/>
    <w:rsid w:val="00B631E7"/>
    <w:rsid w:val="00BB4AAD"/>
    <w:rsid w:val="00BD1819"/>
    <w:rsid w:val="00BE01F6"/>
    <w:rsid w:val="00C23185"/>
    <w:rsid w:val="00C90859"/>
    <w:rsid w:val="00CD1FAC"/>
    <w:rsid w:val="00CD2B41"/>
    <w:rsid w:val="00D27CBC"/>
    <w:rsid w:val="00D3183B"/>
    <w:rsid w:val="00D3305F"/>
    <w:rsid w:val="00D331AD"/>
    <w:rsid w:val="00D9504F"/>
    <w:rsid w:val="00DD1250"/>
    <w:rsid w:val="00E1225E"/>
    <w:rsid w:val="00E717FA"/>
    <w:rsid w:val="00E74094"/>
    <w:rsid w:val="00E83CAA"/>
    <w:rsid w:val="00EA0D9D"/>
    <w:rsid w:val="00EC2885"/>
    <w:rsid w:val="00F1030E"/>
    <w:rsid w:val="00F61036"/>
    <w:rsid w:val="00FA3575"/>
    <w:rsid w:val="00FC1604"/>
    <w:rsid w:val="00FF110A"/>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6BA"/>
    <w:rPr>
      <w:color w:val="808080"/>
    </w:rPr>
  </w:style>
  <w:style w:type="paragraph" w:customStyle="1" w:styleId="C55048A8F9DE4EA790573B4D400148FB1">
    <w:name w:val="C55048A8F9DE4EA790573B4D400148FB1"/>
    <w:rsid w:val="007226BA"/>
    <w:rPr>
      <w:rFonts w:ascii="Times New Roman" w:eastAsia="DFKai-SB" w:hAnsi="Times New Roman"/>
      <w:sz w:val="28"/>
      <w:szCs w:val="28"/>
      <w:lang w:eastAsia="zh-CN"/>
    </w:rPr>
  </w:style>
  <w:style w:type="paragraph" w:customStyle="1" w:styleId="2F4DE56943D444639B2CDF0C95FD6CF61">
    <w:name w:val="2F4DE56943D444639B2CDF0C95FD6CF61"/>
    <w:rsid w:val="007226BA"/>
    <w:rPr>
      <w:rFonts w:ascii="Times New Roman" w:eastAsia="DFKai-SB" w:hAnsi="Times New Roman"/>
      <w:sz w:val="28"/>
      <w:szCs w:val="28"/>
      <w:lang w:eastAsia="zh-CN"/>
    </w:rPr>
  </w:style>
  <w:style w:type="paragraph" w:customStyle="1" w:styleId="735419C4E7D1477C8794051FA637182A1">
    <w:name w:val="735419C4E7D1477C8794051FA637182A1"/>
    <w:rsid w:val="007226BA"/>
    <w:rPr>
      <w:rFonts w:ascii="Times New Roman" w:eastAsia="DFKai-SB" w:hAnsi="Times New Roman"/>
      <w:sz w:val="28"/>
      <w:szCs w:val="28"/>
      <w:lang w:eastAsia="zh-CN"/>
    </w:rPr>
  </w:style>
  <w:style w:type="paragraph" w:customStyle="1" w:styleId="23E3ED68B22D4DA38D5D6DF246B16A1F1">
    <w:name w:val="23E3ED68B22D4DA38D5D6DF246B16A1F1"/>
    <w:rsid w:val="007226BA"/>
    <w:rPr>
      <w:rFonts w:ascii="Times New Roman" w:eastAsia="DFKai-SB" w:hAnsi="Times New Roman"/>
      <w:sz w:val="28"/>
      <w:szCs w:val="28"/>
      <w:lang w:eastAsia="zh-CN"/>
    </w:rPr>
  </w:style>
  <w:style w:type="paragraph" w:customStyle="1" w:styleId="B60A3116D9D141E888503A9AC9D0C1D21">
    <w:name w:val="B60A3116D9D141E888503A9AC9D0C1D21"/>
    <w:rsid w:val="007226BA"/>
    <w:rPr>
      <w:rFonts w:ascii="Times New Roman" w:eastAsia="DFKai-SB" w:hAnsi="Times New Roman"/>
      <w:sz w:val="28"/>
      <w:szCs w:val="28"/>
      <w:lang w:eastAsia="zh-CN"/>
    </w:rPr>
  </w:style>
  <w:style w:type="paragraph" w:customStyle="1" w:styleId="9F50412BD8CE4285B48B4C3D8266C4CD1">
    <w:name w:val="9F50412BD8CE4285B48B4C3D8266C4CD1"/>
    <w:rsid w:val="007226BA"/>
    <w:rPr>
      <w:rFonts w:ascii="Times New Roman" w:eastAsia="DFKai-SB" w:hAnsi="Times New Roman"/>
      <w:sz w:val="28"/>
      <w:szCs w:val="28"/>
      <w:lang w:eastAsia="zh-CN"/>
    </w:rPr>
  </w:style>
  <w:style w:type="paragraph" w:customStyle="1" w:styleId="2956832C77E64879BB1315B60B69895B">
    <w:name w:val="2956832C77E64879BB1315B60B69895B"/>
    <w:rsid w:val="002A0404"/>
  </w:style>
  <w:style w:type="paragraph" w:customStyle="1" w:styleId="2110A79908AE4AD580271E916FAF96E51">
    <w:name w:val="2110A79908AE4AD580271E916FAF96E51"/>
    <w:rsid w:val="007226BA"/>
    <w:rPr>
      <w:rFonts w:ascii="Times New Roman" w:eastAsia="DFKai-SB" w:hAnsi="Times New Roman"/>
      <w:sz w:val="28"/>
      <w:szCs w:val="28"/>
      <w:lang w:eastAsia="zh-CN"/>
    </w:rPr>
  </w:style>
  <w:style w:type="paragraph" w:customStyle="1" w:styleId="DE3539F3F3A54123B3A3516C58C85E981">
    <w:name w:val="DE3539F3F3A54123B3A3516C58C85E981"/>
    <w:rsid w:val="007226BA"/>
    <w:rPr>
      <w:rFonts w:ascii="Times New Roman" w:eastAsia="DFKai-SB" w:hAnsi="Times New Roman"/>
      <w:sz w:val="28"/>
      <w:szCs w:val="28"/>
      <w:lang w:eastAsia="zh-CN"/>
    </w:rPr>
  </w:style>
  <w:style w:type="paragraph" w:customStyle="1" w:styleId="D9562AA9CBB94D7B90351035F60EEAE41">
    <w:name w:val="D9562AA9CBB94D7B90351035F60EEAE41"/>
    <w:rsid w:val="007226BA"/>
    <w:rPr>
      <w:rFonts w:ascii="Times New Roman" w:eastAsia="DFKai-SB" w:hAnsi="Times New Roman"/>
      <w:sz w:val="28"/>
      <w:szCs w:val="28"/>
      <w:lang w:eastAsia="zh-CN"/>
    </w:rPr>
  </w:style>
  <w:style w:type="paragraph" w:customStyle="1" w:styleId="AD8DF65A925743B098C45D346007294C1">
    <w:name w:val="AD8DF65A925743B098C45D346007294C1"/>
    <w:rsid w:val="007226BA"/>
    <w:rPr>
      <w:rFonts w:ascii="Times New Roman" w:eastAsia="DFKai-SB" w:hAnsi="Times New Roman"/>
      <w:sz w:val="28"/>
      <w:szCs w:val="28"/>
      <w:lang w:eastAsia="zh-CN"/>
    </w:rPr>
  </w:style>
  <w:style w:type="paragraph" w:customStyle="1" w:styleId="D9E1D956969D45108AC6BFEACC0B4FF81">
    <w:name w:val="D9E1D956969D45108AC6BFEACC0B4FF81"/>
    <w:rsid w:val="007226BA"/>
    <w:rPr>
      <w:rFonts w:ascii="Times New Roman" w:eastAsia="DFKai-SB" w:hAnsi="Times New Roman"/>
      <w:sz w:val="28"/>
      <w:szCs w:val="28"/>
      <w:lang w:eastAsia="zh-CN"/>
    </w:rPr>
  </w:style>
  <w:style w:type="paragraph" w:customStyle="1" w:styleId="F1FD8E4D7706440AA32AAF24A36F6AE11">
    <w:name w:val="F1FD8E4D7706440AA32AAF24A36F6AE11"/>
    <w:rsid w:val="007226BA"/>
    <w:rPr>
      <w:rFonts w:ascii="Times New Roman" w:eastAsia="DFKai-SB" w:hAnsi="Times New Roman"/>
      <w:sz w:val="28"/>
      <w:szCs w:val="28"/>
      <w:lang w:eastAsia="zh-CN"/>
    </w:rPr>
  </w:style>
  <w:style w:type="paragraph" w:customStyle="1" w:styleId="1A363F338166465CBEC7CC8C8D4B583A1">
    <w:name w:val="1A363F338166465CBEC7CC8C8D4B583A1"/>
    <w:rsid w:val="007226BA"/>
    <w:rPr>
      <w:rFonts w:ascii="Times New Roman" w:eastAsia="DFKai-SB" w:hAnsi="Times New Roman"/>
      <w:sz w:val="28"/>
      <w:szCs w:val="28"/>
      <w:lang w:eastAsia="zh-CN"/>
    </w:rPr>
  </w:style>
  <w:style w:type="paragraph" w:customStyle="1" w:styleId="70F92D1738874CFCA81219FCAA607DAB1">
    <w:name w:val="70F92D1738874CFCA81219FCAA607DAB1"/>
    <w:rsid w:val="007226BA"/>
    <w:rPr>
      <w:rFonts w:ascii="Times New Roman" w:eastAsia="DFKai-SB" w:hAnsi="Times New Roman"/>
      <w:sz w:val="28"/>
      <w:szCs w:val="28"/>
      <w:lang w:eastAsia="zh-CN"/>
    </w:rPr>
  </w:style>
  <w:style w:type="paragraph" w:customStyle="1" w:styleId="5EEA69215691499AB5460E07429DF79F1">
    <w:name w:val="5EEA69215691499AB5460E07429DF79F1"/>
    <w:rsid w:val="007226BA"/>
    <w:rPr>
      <w:rFonts w:ascii="Times New Roman" w:eastAsia="DFKai-SB" w:hAnsi="Times New Roman"/>
      <w:sz w:val="28"/>
      <w:szCs w:val="28"/>
      <w:lang w:eastAsia="zh-CN"/>
    </w:rPr>
  </w:style>
  <w:style w:type="paragraph" w:customStyle="1" w:styleId="E33375438BC1490D8C6BBDCE2816AEE81">
    <w:name w:val="E33375438BC1490D8C6BBDCE2816AEE81"/>
    <w:rsid w:val="007226BA"/>
    <w:rPr>
      <w:rFonts w:ascii="Times New Roman" w:eastAsia="DFKai-SB" w:hAnsi="Times New Roman"/>
      <w:sz w:val="28"/>
      <w:szCs w:val="28"/>
      <w:lang w:eastAsia="zh-CN"/>
    </w:rPr>
  </w:style>
  <w:style w:type="paragraph" w:customStyle="1" w:styleId="6BA55D3E5EE8423CA1CDD959B6CFBD121">
    <w:name w:val="6BA55D3E5EE8423CA1CDD959B6CFBD121"/>
    <w:rsid w:val="007226BA"/>
    <w:rPr>
      <w:rFonts w:ascii="Times New Roman" w:eastAsia="DFKai-SB" w:hAnsi="Times New Roman"/>
      <w:sz w:val="28"/>
      <w:szCs w:val="28"/>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36F2-F424-462D-B8C5-87165281AEB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2025-12-04T10:23:00Z</cp:lastPrinted>
  <dcterms:created xsi:type="dcterms:W3CDTF">2026-01-29T01:44:00Z</dcterms:created>
  <dcterms:modified xsi:type="dcterms:W3CDTF">2026-01-30T06:27:00Z</dcterms:modified>
</cp:coreProperties>
</file>