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583" w:rsidRPr="00DB2E55" w:rsidRDefault="00914583" w:rsidP="00914583">
      <w:pPr>
        <w:jc w:val="right"/>
        <w:rPr>
          <w:rFonts w:ascii="Times New Roman" w:hAnsi="Times New Roman" w:cs="Times New Roman"/>
          <w:b/>
          <w:sz w:val="24"/>
          <w:szCs w:val="20"/>
        </w:rPr>
      </w:pPr>
    </w:p>
    <w:p w:rsidR="00914583" w:rsidRPr="00AF5A3B" w:rsidRDefault="00914583" w:rsidP="00914583">
      <w:pPr>
        <w:jc w:val="right"/>
        <w:rPr>
          <w:rFonts w:ascii="Times New Roman" w:hAnsi="Times New Roman" w:cs="Times New Roman"/>
          <w:b/>
          <w:sz w:val="24"/>
          <w:szCs w:val="24"/>
        </w:rPr>
      </w:pPr>
    </w:p>
    <w:p w:rsidR="00700752" w:rsidRPr="00700752" w:rsidRDefault="00914583" w:rsidP="00700752">
      <w:pPr>
        <w:spacing w:line="240" w:lineRule="auto"/>
        <w:jc w:val="center"/>
        <w:rPr>
          <w:rFonts w:ascii="Times New Roman" w:hAnsi="Times New Roman" w:cs="Times New Roman"/>
          <w:b/>
          <w:sz w:val="28"/>
          <w:szCs w:val="28"/>
        </w:rPr>
      </w:pPr>
      <w:r w:rsidRPr="00700752">
        <w:rPr>
          <w:rFonts w:ascii="Times New Roman" w:hAnsi="Times New Roman" w:cs="Times New Roman"/>
          <w:b/>
          <w:sz w:val="28"/>
          <w:szCs w:val="28"/>
        </w:rPr>
        <w:t xml:space="preserve">Feedback to </w:t>
      </w:r>
      <w:r w:rsidR="00700752" w:rsidRPr="00700752">
        <w:rPr>
          <w:rFonts w:ascii="Times New Roman" w:hAnsi="Times New Roman" w:cs="Times New Roman"/>
          <w:b/>
          <w:sz w:val="28"/>
          <w:szCs w:val="28"/>
        </w:rPr>
        <w:t>Consultation Paper on</w:t>
      </w:r>
    </w:p>
    <w:p w:rsidR="00914583" w:rsidRPr="00700752" w:rsidRDefault="00700752" w:rsidP="00700752">
      <w:pPr>
        <w:spacing w:line="240" w:lineRule="auto"/>
        <w:jc w:val="center"/>
        <w:rPr>
          <w:rFonts w:ascii="Times New Roman" w:hAnsi="Times New Roman" w:cs="Times New Roman"/>
          <w:b/>
          <w:sz w:val="28"/>
          <w:szCs w:val="28"/>
        </w:rPr>
      </w:pPr>
      <w:r w:rsidRPr="00700752">
        <w:rPr>
          <w:rFonts w:ascii="Times New Roman" w:hAnsi="Times New Roman" w:cs="Times New Roman"/>
          <w:b/>
          <w:sz w:val="28"/>
          <w:szCs w:val="28"/>
        </w:rPr>
        <w:t>Draft Insurance (Maximum Number of Authorized Insurers) Rules</w:t>
      </w:r>
    </w:p>
    <w:p w:rsidR="00914583" w:rsidRPr="00B778BD" w:rsidRDefault="00914583" w:rsidP="00914583">
      <w:pPr>
        <w:jc w:val="center"/>
        <w:rPr>
          <w:rFonts w:ascii="Times New Roman" w:hAnsi="Times New Roman" w:cs="Times New Roman"/>
          <w:i/>
          <w:sz w:val="20"/>
          <w:szCs w:val="20"/>
        </w:rPr>
      </w:pPr>
      <w:r w:rsidRPr="00AF5A3B">
        <w:rPr>
          <w:rFonts w:ascii="Times New Roman" w:hAnsi="Times New Roman" w:cs="Times New Roman"/>
          <w:i/>
          <w:sz w:val="20"/>
          <w:szCs w:val="20"/>
        </w:rPr>
        <w:t xml:space="preserve">(Comments should be sent to the Insurance Authority </w:t>
      </w:r>
      <w:r w:rsidR="00F206EA">
        <w:rPr>
          <w:rFonts w:ascii="Times New Roman" w:hAnsi="Times New Roman" w:cs="Times New Roman"/>
          <w:i/>
          <w:sz w:val="20"/>
          <w:szCs w:val="20"/>
        </w:rPr>
        <w:t xml:space="preserve">on </w:t>
      </w:r>
      <w:r w:rsidR="00F206EA" w:rsidRPr="00B778BD">
        <w:rPr>
          <w:rFonts w:ascii="Times New Roman" w:hAnsi="Times New Roman" w:cs="Times New Roman"/>
          <w:i/>
          <w:sz w:val="20"/>
          <w:szCs w:val="20"/>
        </w:rPr>
        <w:t>or before</w:t>
      </w:r>
      <w:r w:rsidRPr="00B778BD">
        <w:rPr>
          <w:rFonts w:ascii="Times New Roman" w:hAnsi="Times New Roman" w:cs="Times New Roman"/>
          <w:i/>
          <w:sz w:val="20"/>
          <w:szCs w:val="20"/>
        </w:rPr>
        <w:t xml:space="preserve"> </w:t>
      </w:r>
      <w:r w:rsidR="00B778BD" w:rsidRPr="00B778BD">
        <w:rPr>
          <w:rFonts w:ascii="Times New Roman" w:hAnsi="Times New Roman" w:cs="Times New Roman" w:hint="eastAsia"/>
          <w:i/>
          <w:sz w:val="20"/>
          <w:szCs w:val="20"/>
        </w:rPr>
        <w:t>31</w:t>
      </w:r>
      <w:r w:rsidR="00B778BD" w:rsidRPr="00B778BD">
        <w:rPr>
          <w:rFonts w:ascii="Times New Roman" w:hAnsi="Times New Roman" w:cs="Times New Roman"/>
          <w:i/>
          <w:sz w:val="20"/>
          <w:szCs w:val="20"/>
        </w:rPr>
        <w:t xml:space="preserve"> December</w:t>
      </w:r>
      <w:r w:rsidR="00700752" w:rsidRPr="00B778BD">
        <w:rPr>
          <w:rFonts w:ascii="Times New Roman" w:hAnsi="Times New Roman" w:cs="Times New Roman"/>
          <w:i/>
          <w:sz w:val="20"/>
          <w:szCs w:val="20"/>
        </w:rPr>
        <w:t xml:space="preserve"> </w:t>
      </w:r>
      <w:r w:rsidRPr="00B778BD">
        <w:rPr>
          <w:rFonts w:ascii="Times New Roman" w:hAnsi="Times New Roman" w:cs="Times New Roman"/>
          <w:i/>
          <w:sz w:val="20"/>
          <w:szCs w:val="20"/>
        </w:rPr>
        <w:t>2018.)</w:t>
      </w:r>
    </w:p>
    <w:p w:rsidR="001C43DC" w:rsidRPr="00AF5A3B" w:rsidRDefault="001C43DC" w:rsidP="00914583">
      <w:pPr>
        <w:jc w:val="center"/>
        <w:rPr>
          <w:rFonts w:ascii="Times New Roman" w:hAnsi="Times New Roman" w:cs="Times New Roman"/>
          <w:i/>
          <w:sz w:val="20"/>
          <w:szCs w:val="20"/>
        </w:rPr>
      </w:pPr>
    </w:p>
    <w:p w:rsidR="00914583" w:rsidRPr="00AF5A3B" w:rsidRDefault="00914583" w:rsidP="00914583">
      <w:pPr>
        <w:rPr>
          <w:rFonts w:ascii="Times New Roman" w:hAnsi="Times New Roman" w:cs="Times New Roman"/>
          <w:b/>
          <w:sz w:val="24"/>
          <w:szCs w:val="24"/>
        </w:rPr>
      </w:pPr>
      <w:r w:rsidRPr="00AF5A3B">
        <w:rPr>
          <w:rFonts w:ascii="Times New Roman" w:hAnsi="Times New Roman" w:cs="Times New Roman"/>
          <w:b/>
          <w:sz w:val="24"/>
          <w:szCs w:val="24"/>
        </w:rPr>
        <w:t>To: Insurance Authority</w:t>
      </w:r>
    </w:p>
    <w:p w:rsidR="00914583" w:rsidRPr="00AF5A3B" w:rsidRDefault="00914583" w:rsidP="00914583">
      <w:pPr>
        <w:rPr>
          <w:rFonts w:ascii="Times New Roman" w:hAnsi="Times New Roman" w:cs="Times New Roman"/>
          <w:sz w:val="24"/>
          <w:szCs w:val="24"/>
        </w:rPr>
      </w:pPr>
      <w:r w:rsidRPr="00AF5A3B">
        <w:rPr>
          <w:rFonts w:ascii="Times New Roman" w:hAnsi="Times New Roman" w:cs="Times New Roman"/>
          <w:sz w:val="24"/>
          <w:szCs w:val="24"/>
        </w:rPr>
        <w:t>(email: comment_codeandguideline@ia.org.hk)</w:t>
      </w:r>
    </w:p>
    <w:p w:rsidR="00914583" w:rsidRPr="00257187" w:rsidRDefault="00914583" w:rsidP="00914583">
      <w:pPr>
        <w:rPr>
          <w:rFonts w:ascii="Times New Roman" w:hAnsi="Times New Roman" w:cs="Times New Roman"/>
          <w:sz w:val="24"/>
          <w:szCs w:val="24"/>
        </w:rPr>
      </w:pPr>
    </w:p>
    <w:p w:rsidR="00914583" w:rsidRPr="00AF5A3B" w:rsidRDefault="00914583" w:rsidP="00914583">
      <w:pPr>
        <w:rPr>
          <w:rFonts w:ascii="Times New Roman" w:hAnsi="Times New Roman" w:cs="Times New Roman"/>
          <w:b/>
          <w:sz w:val="24"/>
          <w:szCs w:val="24"/>
        </w:rPr>
      </w:pPr>
      <w:r>
        <w:rPr>
          <w:rFonts w:ascii="Times New Roman" w:hAnsi="Times New Roman" w:cs="Times New Roman"/>
          <w:b/>
          <w:sz w:val="24"/>
          <w:szCs w:val="24"/>
        </w:rPr>
        <w:t>Name of Respondent</w:t>
      </w:r>
      <w:r w:rsidRPr="00AF5A3B">
        <w:rPr>
          <w:rFonts w:ascii="Times New Roman" w:hAnsi="Times New Roman" w:cs="Times New Roman"/>
          <w:b/>
          <w:sz w:val="24"/>
          <w:szCs w:val="24"/>
        </w:rPr>
        <w:t>:</w:t>
      </w:r>
    </w:p>
    <w:p w:rsidR="00914583" w:rsidRPr="00AF5A3B" w:rsidRDefault="00914583" w:rsidP="00914583">
      <w:pPr>
        <w:rPr>
          <w:rFonts w:ascii="Times New Roman" w:hAnsi="Times New Roman" w:cs="Times New Roman"/>
          <w:b/>
          <w:sz w:val="24"/>
          <w:szCs w:val="24"/>
        </w:rPr>
      </w:pPr>
      <w:r w:rsidRPr="00AF5A3B">
        <w:rPr>
          <w:rFonts w:ascii="Times New Roman" w:hAnsi="Times New Roman" w:cs="Times New Roman"/>
          <w:b/>
          <w:sz w:val="24"/>
          <w:szCs w:val="24"/>
        </w:rPr>
        <w:t>Contact Person</w:t>
      </w:r>
      <w:r>
        <w:rPr>
          <w:rFonts w:ascii="Times New Roman" w:hAnsi="Times New Roman" w:cs="Times New Roman"/>
          <w:b/>
          <w:sz w:val="24"/>
          <w:szCs w:val="24"/>
        </w:rPr>
        <w:t xml:space="preserve"> (if Respondent is an organization)</w:t>
      </w:r>
      <w:r w:rsidRPr="00AF5A3B">
        <w:rPr>
          <w:rFonts w:ascii="Times New Roman" w:hAnsi="Times New Roman" w:cs="Times New Roman"/>
          <w:b/>
          <w:sz w:val="24"/>
          <w:szCs w:val="24"/>
        </w:rPr>
        <w:t>:</w:t>
      </w:r>
    </w:p>
    <w:p w:rsidR="00914583" w:rsidRDefault="00914583" w:rsidP="00914583">
      <w:pPr>
        <w:rPr>
          <w:rFonts w:ascii="Times New Roman" w:hAnsi="Times New Roman" w:cs="Times New Roman"/>
          <w:b/>
          <w:sz w:val="24"/>
          <w:szCs w:val="24"/>
        </w:rPr>
      </w:pPr>
      <w:r w:rsidRPr="00AF5A3B">
        <w:rPr>
          <w:rFonts w:ascii="Times New Roman" w:hAnsi="Times New Roman" w:cs="Times New Roman"/>
          <w:b/>
          <w:sz w:val="24"/>
          <w:szCs w:val="24"/>
        </w:rPr>
        <w:t>Contact Details:</w:t>
      </w:r>
    </w:p>
    <w:p w:rsidR="00FA1365" w:rsidRDefault="00FA1365" w:rsidP="00914583">
      <w:pPr>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9175"/>
      </w:tblGrid>
      <w:tr w:rsidR="00914583" w:rsidRPr="00AF5A3B" w:rsidTr="00A56413">
        <w:tc>
          <w:tcPr>
            <w:tcW w:w="9175" w:type="dxa"/>
          </w:tcPr>
          <w:p w:rsidR="00FA1365" w:rsidRPr="00990FFF" w:rsidRDefault="00FA1365" w:rsidP="007E209C">
            <w:pPr>
              <w:pStyle w:val="ListParagraph"/>
              <w:widowControl w:val="0"/>
              <w:ind w:left="0"/>
              <w:jc w:val="both"/>
              <w:rPr>
                <w:rFonts w:ascii="Times New Roman" w:hAnsi="Times New Roman" w:cs="Times New Roman"/>
                <w:sz w:val="24"/>
                <w:szCs w:val="24"/>
                <w:u w:val="single"/>
              </w:rPr>
            </w:pPr>
          </w:p>
          <w:p w:rsidR="007E209C" w:rsidRPr="00990FFF" w:rsidRDefault="007E209C" w:rsidP="007E209C">
            <w:pPr>
              <w:pStyle w:val="ListParagraph"/>
              <w:widowControl w:val="0"/>
              <w:ind w:left="0"/>
              <w:jc w:val="both"/>
              <w:rPr>
                <w:rFonts w:ascii="Times New Roman" w:hAnsi="Times New Roman" w:cs="Times New Roman"/>
                <w:sz w:val="24"/>
                <w:szCs w:val="24"/>
                <w:u w:val="single"/>
              </w:rPr>
            </w:pPr>
            <w:r w:rsidRPr="00990FFF">
              <w:rPr>
                <w:rFonts w:ascii="Times New Roman" w:hAnsi="Times New Roman" w:cs="Times New Roman"/>
                <w:sz w:val="24"/>
                <w:szCs w:val="24"/>
                <w:u w:val="single"/>
              </w:rPr>
              <w:t>Question 1</w:t>
            </w:r>
          </w:p>
          <w:p w:rsidR="007E209C" w:rsidRPr="00990FFF" w:rsidRDefault="007E209C" w:rsidP="007E209C">
            <w:pPr>
              <w:pStyle w:val="ListParagraph"/>
              <w:widowControl w:val="0"/>
              <w:ind w:left="0"/>
              <w:jc w:val="both"/>
              <w:rPr>
                <w:rFonts w:ascii="Times New Roman" w:hAnsi="Times New Roman" w:cs="Times New Roman"/>
                <w:sz w:val="24"/>
                <w:szCs w:val="24"/>
                <w:u w:val="single"/>
              </w:rPr>
            </w:pPr>
          </w:p>
          <w:p w:rsidR="007E209C" w:rsidRPr="00990FFF" w:rsidRDefault="00700752" w:rsidP="007E209C">
            <w:pPr>
              <w:pStyle w:val="ListParagraph"/>
              <w:widowControl w:val="0"/>
              <w:ind w:left="0"/>
              <w:jc w:val="both"/>
              <w:rPr>
                <w:rFonts w:ascii="Times New Roman" w:hAnsi="Times New Roman" w:cs="Times New Roman"/>
                <w:sz w:val="24"/>
                <w:szCs w:val="24"/>
              </w:rPr>
            </w:pPr>
            <w:r w:rsidRPr="00700752">
              <w:rPr>
                <w:rFonts w:ascii="Times New Roman" w:hAnsi="Times New Roman" w:cs="Times New Roman"/>
                <w:sz w:val="24"/>
                <w:szCs w:val="24"/>
              </w:rPr>
              <w:t>Do you agree that the existing framework in relation to the maximum number of authorized insurers (including Lloyd’s) by which an individual insurance agent or an insurance agency can be appointed, should be retained</w:t>
            </w:r>
            <w:r w:rsidR="007E209C" w:rsidRPr="00990FFF">
              <w:rPr>
                <w:rFonts w:ascii="Times New Roman" w:hAnsi="Times New Roman" w:cs="Times New Roman"/>
                <w:sz w:val="24"/>
                <w:szCs w:val="24"/>
              </w:rPr>
              <w:t>?</w:t>
            </w:r>
          </w:p>
          <w:p w:rsidR="007E209C" w:rsidRPr="00990FFF" w:rsidRDefault="007E209C" w:rsidP="00A56413">
            <w:pPr>
              <w:jc w:val="both"/>
              <w:rPr>
                <w:rFonts w:ascii="Times New Roman" w:hAnsi="Times New Roman" w:cs="Times New Roman"/>
                <w:sz w:val="24"/>
                <w:szCs w:val="24"/>
              </w:rPr>
            </w:pPr>
          </w:p>
          <w:p w:rsidR="007E209C" w:rsidRPr="00990FFF" w:rsidRDefault="007E209C" w:rsidP="00A56413">
            <w:pPr>
              <w:jc w:val="both"/>
              <w:rPr>
                <w:rFonts w:ascii="Times New Roman" w:hAnsi="Times New Roman" w:cs="Times New Roman"/>
                <w:sz w:val="24"/>
                <w:szCs w:val="24"/>
              </w:rPr>
            </w:pPr>
          </w:p>
          <w:p w:rsidR="00FA1365" w:rsidRPr="00990FFF" w:rsidRDefault="00FA1365" w:rsidP="00A56413">
            <w:pPr>
              <w:jc w:val="both"/>
              <w:rPr>
                <w:rFonts w:ascii="Times New Roman" w:hAnsi="Times New Roman" w:cs="Times New Roman"/>
                <w:sz w:val="24"/>
                <w:szCs w:val="24"/>
              </w:rPr>
            </w:pPr>
          </w:p>
          <w:p w:rsidR="00FA1365" w:rsidRPr="00990FFF" w:rsidRDefault="00FA1365" w:rsidP="00A56413">
            <w:pPr>
              <w:jc w:val="both"/>
              <w:rPr>
                <w:rFonts w:ascii="Times New Roman" w:hAnsi="Times New Roman" w:cs="Times New Roman"/>
                <w:sz w:val="24"/>
                <w:szCs w:val="24"/>
              </w:rPr>
            </w:pPr>
          </w:p>
          <w:p w:rsidR="00FA1365" w:rsidRPr="00990FFF" w:rsidRDefault="00FA1365" w:rsidP="00A56413">
            <w:pPr>
              <w:jc w:val="both"/>
              <w:rPr>
                <w:rFonts w:ascii="Times New Roman" w:hAnsi="Times New Roman" w:cs="Times New Roman"/>
                <w:sz w:val="24"/>
                <w:szCs w:val="24"/>
              </w:rPr>
            </w:pPr>
          </w:p>
          <w:p w:rsidR="00FA1365" w:rsidRPr="00990FFF" w:rsidRDefault="00FA1365" w:rsidP="00A56413">
            <w:pPr>
              <w:jc w:val="both"/>
              <w:rPr>
                <w:rFonts w:ascii="Times New Roman" w:hAnsi="Times New Roman" w:cs="Times New Roman"/>
                <w:sz w:val="24"/>
                <w:szCs w:val="24"/>
              </w:rPr>
            </w:pPr>
          </w:p>
        </w:tc>
      </w:tr>
      <w:tr w:rsidR="00914583" w:rsidRPr="00AF5A3B" w:rsidTr="00A56413">
        <w:tc>
          <w:tcPr>
            <w:tcW w:w="9175" w:type="dxa"/>
          </w:tcPr>
          <w:p w:rsidR="00FA1365" w:rsidRPr="00990FFF" w:rsidRDefault="00FA1365" w:rsidP="00FA1365">
            <w:pPr>
              <w:pStyle w:val="ListParagraph"/>
              <w:widowControl w:val="0"/>
              <w:ind w:left="0"/>
              <w:jc w:val="both"/>
              <w:rPr>
                <w:rFonts w:ascii="Times New Roman" w:hAnsi="Times New Roman" w:cs="Times New Roman"/>
                <w:sz w:val="24"/>
                <w:szCs w:val="24"/>
                <w:u w:val="single"/>
              </w:rPr>
            </w:pPr>
          </w:p>
          <w:p w:rsidR="00FA1365" w:rsidRPr="00990FFF" w:rsidRDefault="00FA1365" w:rsidP="00FA1365">
            <w:pPr>
              <w:pStyle w:val="ListParagraph"/>
              <w:widowControl w:val="0"/>
              <w:ind w:left="0"/>
              <w:jc w:val="both"/>
              <w:rPr>
                <w:rFonts w:ascii="Times New Roman" w:hAnsi="Times New Roman" w:cs="Times New Roman"/>
                <w:sz w:val="24"/>
                <w:szCs w:val="24"/>
                <w:u w:val="single"/>
              </w:rPr>
            </w:pPr>
            <w:r w:rsidRPr="00990FFF">
              <w:rPr>
                <w:rFonts w:ascii="Times New Roman" w:hAnsi="Times New Roman" w:cs="Times New Roman"/>
                <w:sz w:val="24"/>
                <w:szCs w:val="24"/>
                <w:u w:val="single"/>
              </w:rPr>
              <w:t>Question 2</w:t>
            </w:r>
          </w:p>
          <w:p w:rsidR="00FA1365" w:rsidRPr="00990FFF" w:rsidRDefault="00FA1365" w:rsidP="00FA1365">
            <w:pPr>
              <w:pStyle w:val="ListParagraph"/>
              <w:widowControl w:val="0"/>
              <w:ind w:left="0"/>
              <w:jc w:val="both"/>
              <w:rPr>
                <w:rFonts w:ascii="Times New Roman" w:hAnsi="Times New Roman" w:cs="Times New Roman"/>
                <w:sz w:val="24"/>
                <w:szCs w:val="24"/>
                <w:u w:val="single"/>
              </w:rPr>
            </w:pPr>
          </w:p>
          <w:p w:rsidR="00FA1365" w:rsidRPr="00990FFF" w:rsidRDefault="00700752" w:rsidP="00FA1365">
            <w:pPr>
              <w:pStyle w:val="ListParagraph"/>
              <w:widowControl w:val="0"/>
              <w:ind w:left="0"/>
              <w:jc w:val="both"/>
              <w:rPr>
                <w:rFonts w:ascii="Times New Roman" w:hAnsi="Times New Roman" w:cs="Times New Roman"/>
                <w:sz w:val="24"/>
                <w:szCs w:val="24"/>
              </w:rPr>
            </w:pPr>
            <w:r w:rsidRPr="00700752">
              <w:rPr>
                <w:rFonts w:ascii="Times New Roman" w:hAnsi="Times New Roman" w:cs="Times New Roman"/>
                <w:sz w:val="24"/>
                <w:szCs w:val="24"/>
              </w:rPr>
              <w:t>Do you agree that the overall cap on the maximum number of authorized insurers (including Lloyd’s) by which an individual insurance agent or an insurance agency can be appointed, should be increased from four to five</w:t>
            </w:r>
            <w:r w:rsidR="00FA1365" w:rsidRPr="00990FFF">
              <w:rPr>
                <w:rFonts w:ascii="Times New Roman" w:hAnsi="Times New Roman" w:cs="Times New Roman"/>
                <w:sz w:val="24"/>
                <w:szCs w:val="24"/>
              </w:rPr>
              <w:t>?</w:t>
            </w:r>
          </w:p>
          <w:p w:rsidR="00FA1365" w:rsidRPr="00990FFF" w:rsidRDefault="00FA1365" w:rsidP="00FA1365">
            <w:pPr>
              <w:jc w:val="both"/>
              <w:rPr>
                <w:rFonts w:ascii="Times New Roman" w:hAnsi="Times New Roman" w:cs="Times New Roman"/>
                <w:sz w:val="24"/>
                <w:szCs w:val="24"/>
              </w:rPr>
            </w:pPr>
          </w:p>
          <w:p w:rsidR="00FA1365" w:rsidRPr="00990FFF" w:rsidRDefault="00FA1365" w:rsidP="00FA1365">
            <w:pPr>
              <w:jc w:val="both"/>
              <w:rPr>
                <w:rFonts w:ascii="Times New Roman" w:hAnsi="Times New Roman" w:cs="Times New Roman"/>
                <w:sz w:val="24"/>
                <w:szCs w:val="24"/>
              </w:rPr>
            </w:pPr>
          </w:p>
          <w:p w:rsidR="002341E8" w:rsidRPr="00990FFF" w:rsidRDefault="002341E8" w:rsidP="007E209C">
            <w:pPr>
              <w:rPr>
                <w:rFonts w:ascii="Times New Roman" w:hAnsi="Times New Roman" w:cs="Times New Roman"/>
                <w:sz w:val="24"/>
                <w:szCs w:val="24"/>
              </w:rPr>
            </w:pPr>
          </w:p>
          <w:p w:rsidR="002341E8" w:rsidRPr="00990FFF" w:rsidRDefault="002341E8" w:rsidP="007E209C">
            <w:pPr>
              <w:rPr>
                <w:rFonts w:ascii="Times New Roman" w:hAnsi="Times New Roman" w:cs="Times New Roman"/>
                <w:sz w:val="24"/>
                <w:szCs w:val="24"/>
              </w:rPr>
            </w:pPr>
          </w:p>
          <w:p w:rsidR="002341E8" w:rsidRPr="00990FFF" w:rsidRDefault="002341E8" w:rsidP="007E209C">
            <w:pPr>
              <w:rPr>
                <w:rFonts w:ascii="Times New Roman" w:hAnsi="Times New Roman" w:cs="Times New Roman"/>
                <w:sz w:val="24"/>
                <w:szCs w:val="24"/>
              </w:rPr>
            </w:pPr>
          </w:p>
          <w:p w:rsidR="002341E8" w:rsidRPr="00990FFF" w:rsidRDefault="002341E8" w:rsidP="007E209C">
            <w:pPr>
              <w:rPr>
                <w:rFonts w:ascii="Times New Roman" w:hAnsi="Times New Roman" w:cs="Times New Roman"/>
                <w:sz w:val="24"/>
                <w:szCs w:val="24"/>
              </w:rPr>
            </w:pPr>
          </w:p>
        </w:tc>
      </w:tr>
    </w:tbl>
    <w:p w:rsidR="002341E8" w:rsidRDefault="002341E8">
      <w:r>
        <w:br w:type="page"/>
      </w:r>
    </w:p>
    <w:tbl>
      <w:tblPr>
        <w:tblStyle w:val="TableGrid"/>
        <w:tblW w:w="0" w:type="auto"/>
        <w:tblInd w:w="-5" w:type="dxa"/>
        <w:tblLook w:val="04A0" w:firstRow="1" w:lastRow="0" w:firstColumn="1" w:lastColumn="0" w:noHBand="0" w:noVBand="1"/>
      </w:tblPr>
      <w:tblGrid>
        <w:gridCol w:w="9175"/>
      </w:tblGrid>
      <w:tr w:rsidR="002341E8" w:rsidRPr="00990FFF" w:rsidTr="00A56413">
        <w:tc>
          <w:tcPr>
            <w:tcW w:w="9175" w:type="dxa"/>
          </w:tcPr>
          <w:p w:rsidR="002341E8" w:rsidRPr="00990FFF" w:rsidRDefault="002341E8" w:rsidP="00A56413">
            <w:pPr>
              <w:pStyle w:val="ListParagraph"/>
              <w:widowControl w:val="0"/>
              <w:ind w:left="0"/>
              <w:jc w:val="both"/>
              <w:rPr>
                <w:rFonts w:ascii="Times New Roman" w:eastAsia="Times New Roman" w:hAnsi="Times New Roman" w:cs="Times New Roman"/>
                <w:sz w:val="24"/>
                <w:szCs w:val="24"/>
                <w:u w:val="single"/>
              </w:rPr>
            </w:pPr>
          </w:p>
          <w:p w:rsidR="002341E8" w:rsidRPr="00990FFF" w:rsidRDefault="002341E8" w:rsidP="00A56413">
            <w:pPr>
              <w:pStyle w:val="ListParagraph"/>
              <w:widowControl w:val="0"/>
              <w:ind w:left="0"/>
              <w:jc w:val="both"/>
              <w:rPr>
                <w:rFonts w:ascii="Times New Roman" w:hAnsi="Times New Roman" w:cs="Times New Roman"/>
                <w:sz w:val="24"/>
                <w:szCs w:val="24"/>
                <w:u w:val="single"/>
              </w:rPr>
            </w:pPr>
            <w:r w:rsidRPr="00990FFF">
              <w:rPr>
                <w:rFonts w:ascii="Times New Roman" w:eastAsia="Times New Roman" w:hAnsi="Times New Roman" w:cs="Times New Roman"/>
                <w:sz w:val="24"/>
                <w:szCs w:val="24"/>
                <w:u w:val="single"/>
              </w:rPr>
              <w:t>Question</w:t>
            </w:r>
            <w:r w:rsidRPr="00990FFF">
              <w:rPr>
                <w:rFonts w:ascii="Times New Roman" w:hAnsi="Times New Roman" w:cs="Times New Roman"/>
                <w:sz w:val="24"/>
                <w:szCs w:val="24"/>
                <w:u w:val="single"/>
              </w:rPr>
              <w:t xml:space="preserve"> 3</w:t>
            </w:r>
          </w:p>
          <w:p w:rsidR="002341E8" w:rsidRPr="00990FFF" w:rsidRDefault="002341E8" w:rsidP="00A56413">
            <w:pPr>
              <w:widowControl w:val="0"/>
              <w:ind w:left="-106"/>
              <w:jc w:val="both"/>
              <w:rPr>
                <w:rFonts w:ascii="Times New Roman" w:hAnsi="Times New Roman" w:cs="Times New Roman"/>
                <w:sz w:val="24"/>
                <w:szCs w:val="24"/>
                <w:u w:val="single"/>
              </w:rPr>
            </w:pPr>
          </w:p>
          <w:p w:rsidR="002341E8" w:rsidRPr="00990FFF" w:rsidRDefault="00700752" w:rsidP="00A56413">
            <w:pPr>
              <w:pStyle w:val="ListParagraph"/>
              <w:widowControl w:val="0"/>
              <w:ind w:left="0"/>
              <w:jc w:val="both"/>
              <w:rPr>
                <w:rFonts w:ascii="Times New Roman" w:hAnsi="Times New Roman" w:cs="Times New Roman"/>
                <w:sz w:val="24"/>
                <w:szCs w:val="24"/>
              </w:rPr>
            </w:pPr>
            <w:r w:rsidRPr="00700752">
              <w:rPr>
                <w:rFonts w:ascii="Times New Roman" w:hAnsi="Times New Roman" w:cs="Times New Roman"/>
                <w:sz w:val="24"/>
                <w:szCs w:val="24"/>
              </w:rPr>
              <w:t>Do you agree that the sub-cap should remain two long term insurers</w:t>
            </w:r>
            <w:r w:rsidR="002341E8" w:rsidRPr="00990FFF">
              <w:rPr>
                <w:rFonts w:ascii="Times New Roman" w:hAnsi="Times New Roman" w:cs="Times New Roman"/>
                <w:sz w:val="24"/>
                <w:szCs w:val="24"/>
              </w:rPr>
              <w:t>?</w:t>
            </w:r>
          </w:p>
          <w:p w:rsidR="002341E8" w:rsidRPr="00990FFF" w:rsidRDefault="002341E8" w:rsidP="00A56413">
            <w:pPr>
              <w:jc w:val="both"/>
              <w:rPr>
                <w:rFonts w:ascii="Times New Roman" w:hAnsi="Times New Roman" w:cs="Times New Roman"/>
                <w:sz w:val="24"/>
                <w:szCs w:val="24"/>
              </w:rPr>
            </w:pPr>
          </w:p>
          <w:p w:rsidR="002341E8" w:rsidRPr="00990FFF" w:rsidRDefault="002341E8" w:rsidP="00A56413">
            <w:pPr>
              <w:jc w:val="both"/>
              <w:rPr>
                <w:rFonts w:ascii="Times New Roman" w:hAnsi="Times New Roman" w:cs="Times New Roman"/>
                <w:sz w:val="24"/>
                <w:szCs w:val="24"/>
              </w:rPr>
            </w:pPr>
          </w:p>
          <w:p w:rsidR="002341E8" w:rsidRPr="00990FFF" w:rsidRDefault="002341E8" w:rsidP="00A56413">
            <w:pPr>
              <w:jc w:val="both"/>
              <w:rPr>
                <w:rFonts w:ascii="Times New Roman" w:hAnsi="Times New Roman" w:cs="Times New Roman"/>
                <w:sz w:val="24"/>
                <w:szCs w:val="24"/>
              </w:rPr>
            </w:pPr>
          </w:p>
          <w:p w:rsidR="002341E8" w:rsidRPr="00990FFF" w:rsidRDefault="002341E8" w:rsidP="00A56413">
            <w:pPr>
              <w:rPr>
                <w:rFonts w:ascii="Times New Roman" w:hAnsi="Times New Roman" w:cs="Times New Roman"/>
                <w:sz w:val="24"/>
                <w:szCs w:val="24"/>
              </w:rPr>
            </w:pPr>
          </w:p>
          <w:p w:rsidR="002341E8" w:rsidRDefault="002341E8" w:rsidP="00A56413">
            <w:pPr>
              <w:rPr>
                <w:rFonts w:ascii="Times New Roman" w:hAnsi="Times New Roman" w:cs="Times New Roman"/>
                <w:sz w:val="24"/>
                <w:szCs w:val="24"/>
              </w:rPr>
            </w:pPr>
          </w:p>
          <w:p w:rsidR="00606715" w:rsidRPr="00990FFF" w:rsidRDefault="00606715" w:rsidP="00A56413">
            <w:pPr>
              <w:rPr>
                <w:rFonts w:ascii="Times New Roman" w:hAnsi="Times New Roman" w:cs="Times New Roman"/>
                <w:sz w:val="24"/>
                <w:szCs w:val="24"/>
              </w:rPr>
            </w:pPr>
          </w:p>
          <w:p w:rsidR="002341E8" w:rsidRPr="00990FFF" w:rsidRDefault="002341E8" w:rsidP="00A56413">
            <w:pPr>
              <w:rPr>
                <w:rFonts w:ascii="Times New Roman" w:hAnsi="Times New Roman" w:cs="Times New Roman"/>
                <w:sz w:val="24"/>
                <w:szCs w:val="24"/>
              </w:rPr>
            </w:pPr>
            <w:bookmarkStart w:id="0" w:name="_GoBack"/>
            <w:bookmarkEnd w:id="0"/>
          </w:p>
        </w:tc>
      </w:tr>
    </w:tbl>
    <w:p w:rsidR="002341E8" w:rsidRDefault="002341E8"/>
    <w:sectPr w:rsidR="002341E8" w:rsidSect="00FF0B23">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321" w:rsidRDefault="006F1321">
      <w:pPr>
        <w:spacing w:after="0" w:line="240" w:lineRule="auto"/>
      </w:pPr>
    </w:p>
  </w:endnote>
  <w:endnote w:type="continuationSeparator" w:id="0">
    <w:p w:rsidR="006F1321" w:rsidRDefault="006F13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321" w:rsidRDefault="006F1321">
      <w:pPr>
        <w:spacing w:after="0" w:line="240" w:lineRule="auto"/>
      </w:pPr>
    </w:p>
  </w:footnote>
  <w:footnote w:type="continuationSeparator" w:id="0">
    <w:p w:rsidR="006F1321" w:rsidRDefault="006F13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12DDA"/>
    <w:multiLevelType w:val="hybridMultilevel"/>
    <w:tmpl w:val="A1D03144"/>
    <w:lvl w:ilvl="0" w:tplc="351E2A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83"/>
    <w:rsid w:val="00130F12"/>
    <w:rsid w:val="001C43DC"/>
    <w:rsid w:val="001C5868"/>
    <w:rsid w:val="002341E8"/>
    <w:rsid w:val="00606715"/>
    <w:rsid w:val="006F1321"/>
    <w:rsid w:val="00700752"/>
    <w:rsid w:val="007E209C"/>
    <w:rsid w:val="008871F0"/>
    <w:rsid w:val="008E48AB"/>
    <w:rsid w:val="00914583"/>
    <w:rsid w:val="00990FFF"/>
    <w:rsid w:val="00A1245E"/>
    <w:rsid w:val="00B778BD"/>
    <w:rsid w:val="00B9492D"/>
    <w:rsid w:val="00C00207"/>
    <w:rsid w:val="00D26CE2"/>
    <w:rsid w:val="00F206EA"/>
    <w:rsid w:val="00FA1365"/>
    <w:rsid w:val="00FF0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7A23A7-1E5A-45C4-872C-7517ABB8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583"/>
  </w:style>
  <w:style w:type="paragraph" w:styleId="Heading1">
    <w:name w:val="heading 1"/>
    <w:basedOn w:val="Normal"/>
    <w:next w:val="Normal"/>
    <w:link w:val="Heading1Char"/>
    <w:uiPriority w:val="9"/>
    <w:qFormat/>
    <w:rsid w:val="00FA1365"/>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583"/>
    <w:pPr>
      <w:ind w:left="720"/>
      <w:contextualSpacing/>
    </w:pPr>
  </w:style>
  <w:style w:type="table" w:styleId="TableGrid">
    <w:name w:val="Table Grid"/>
    <w:basedOn w:val="TableNormal"/>
    <w:uiPriority w:val="39"/>
    <w:rsid w:val="0091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A136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9606">
      <w:bodyDiv w:val="1"/>
      <w:marLeft w:val="0"/>
      <w:marRight w:val="0"/>
      <w:marTop w:val="0"/>
      <w:marBottom w:val="0"/>
      <w:divBdr>
        <w:top w:val="none" w:sz="0" w:space="0" w:color="auto"/>
        <w:left w:val="none" w:sz="0" w:space="0" w:color="auto"/>
        <w:bottom w:val="none" w:sz="0" w:space="0" w:color="auto"/>
        <w:right w:val="none" w:sz="0" w:space="0" w:color="auto"/>
      </w:divBdr>
    </w:div>
    <w:div w:id="300501098">
      <w:bodyDiv w:val="1"/>
      <w:marLeft w:val="0"/>
      <w:marRight w:val="0"/>
      <w:marTop w:val="0"/>
      <w:marBottom w:val="0"/>
      <w:divBdr>
        <w:top w:val="none" w:sz="0" w:space="0" w:color="auto"/>
        <w:left w:val="none" w:sz="0" w:space="0" w:color="auto"/>
        <w:bottom w:val="none" w:sz="0" w:space="0" w:color="auto"/>
        <w:right w:val="none" w:sz="0" w:space="0" w:color="auto"/>
      </w:divBdr>
    </w:div>
    <w:div w:id="886911815">
      <w:bodyDiv w:val="1"/>
      <w:marLeft w:val="0"/>
      <w:marRight w:val="0"/>
      <w:marTop w:val="0"/>
      <w:marBottom w:val="0"/>
      <w:divBdr>
        <w:top w:val="none" w:sz="0" w:space="0" w:color="auto"/>
        <w:left w:val="none" w:sz="0" w:space="0" w:color="auto"/>
        <w:bottom w:val="none" w:sz="0" w:space="0" w:color="auto"/>
        <w:right w:val="none" w:sz="0" w:space="0" w:color="auto"/>
      </w:divBdr>
    </w:div>
    <w:div w:id="929582788">
      <w:bodyDiv w:val="1"/>
      <w:marLeft w:val="0"/>
      <w:marRight w:val="0"/>
      <w:marTop w:val="0"/>
      <w:marBottom w:val="0"/>
      <w:divBdr>
        <w:top w:val="none" w:sz="0" w:space="0" w:color="auto"/>
        <w:left w:val="none" w:sz="0" w:space="0" w:color="auto"/>
        <w:bottom w:val="none" w:sz="0" w:space="0" w:color="auto"/>
        <w:right w:val="none" w:sz="0" w:space="0" w:color="auto"/>
      </w:divBdr>
    </w:div>
    <w:div w:id="962736720">
      <w:bodyDiv w:val="1"/>
      <w:marLeft w:val="0"/>
      <w:marRight w:val="0"/>
      <w:marTop w:val="0"/>
      <w:marBottom w:val="0"/>
      <w:divBdr>
        <w:top w:val="none" w:sz="0" w:space="0" w:color="auto"/>
        <w:left w:val="none" w:sz="0" w:space="0" w:color="auto"/>
        <w:bottom w:val="none" w:sz="0" w:space="0" w:color="auto"/>
        <w:right w:val="none" w:sz="0" w:space="0" w:color="auto"/>
      </w:divBdr>
    </w:div>
    <w:div w:id="1017148251">
      <w:bodyDiv w:val="1"/>
      <w:marLeft w:val="0"/>
      <w:marRight w:val="0"/>
      <w:marTop w:val="0"/>
      <w:marBottom w:val="0"/>
      <w:divBdr>
        <w:top w:val="none" w:sz="0" w:space="0" w:color="auto"/>
        <w:left w:val="none" w:sz="0" w:space="0" w:color="auto"/>
        <w:bottom w:val="none" w:sz="0" w:space="0" w:color="auto"/>
        <w:right w:val="none" w:sz="0" w:space="0" w:color="auto"/>
      </w:divBdr>
    </w:div>
    <w:div w:id="1531339888">
      <w:bodyDiv w:val="1"/>
      <w:marLeft w:val="0"/>
      <w:marRight w:val="0"/>
      <w:marTop w:val="0"/>
      <w:marBottom w:val="0"/>
      <w:divBdr>
        <w:top w:val="none" w:sz="0" w:space="0" w:color="auto"/>
        <w:left w:val="none" w:sz="0" w:space="0" w:color="auto"/>
        <w:bottom w:val="none" w:sz="0" w:space="0" w:color="auto"/>
        <w:right w:val="none" w:sz="0" w:space="0" w:color="auto"/>
      </w:divBdr>
    </w:div>
    <w:div w:id="1807163492">
      <w:bodyDiv w:val="1"/>
      <w:marLeft w:val="0"/>
      <w:marRight w:val="0"/>
      <w:marTop w:val="0"/>
      <w:marBottom w:val="0"/>
      <w:divBdr>
        <w:top w:val="none" w:sz="0" w:space="0" w:color="auto"/>
        <w:left w:val="none" w:sz="0" w:space="0" w:color="auto"/>
        <w:bottom w:val="none" w:sz="0" w:space="0" w:color="auto"/>
        <w:right w:val="none" w:sz="0" w:space="0" w:color="auto"/>
      </w:divBdr>
    </w:div>
    <w:div w:id="2092773613">
      <w:bodyDiv w:val="1"/>
      <w:marLeft w:val="0"/>
      <w:marRight w:val="0"/>
      <w:marTop w:val="0"/>
      <w:marBottom w:val="0"/>
      <w:divBdr>
        <w:top w:val="none" w:sz="0" w:space="0" w:color="auto"/>
        <w:left w:val="none" w:sz="0" w:space="0" w:color="auto"/>
        <w:bottom w:val="none" w:sz="0" w:space="0" w:color="auto"/>
        <w:right w:val="none" w:sz="0" w:space="0" w:color="auto"/>
      </w:divBdr>
    </w:div>
    <w:div w:id="212784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Horace LEE</dc:creator>
  <cp:keywords/>
  <dc:description/>
  <cp:lastModifiedBy>Mandy MY TANG</cp:lastModifiedBy>
  <cp:revision>2</cp:revision>
  <dcterms:created xsi:type="dcterms:W3CDTF">2018-10-25T06:51:00Z</dcterms:created>
  <dcterms:modified xsi:type="dcterms:W3CDTF">2018-10-25T06:51:00Z</dcterms:modified>
</cp:coreProperties>
</file>