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C4A2" w14:textId="399663EA" w:rsidR="004F377B" w:rsidRPr="00596484" w:rsidRDefault="00444D57" w:rsidP="00244C89">
      <w:pPr>
        <w:pStyle w:val="Heading1"/>
        <w:jc w:val="right"/>
      </w:pPr>
      <w:bookmarkStart w:id="0" w:name="_Toc148393243"/>
      <w:r w:rsidRPr="00596484">
        <w:t>A</w:t>
      </w:r>
      <w:r w:rsidR="00A86BC9" w:rsidRPr="00596484">
        <w:t>nnex C</w:t>
      </w:r>
      <w:bookmarkEnd w:id="0"/>
    </w:p>
    <w:p w14:paraId="1F8239CE" w14:textId="6A29EF8E" w:rsidR="00444D57" w:rsidRPr="00596484" w:rsidRDefault="00444D57" w:rsidP="004F377B">
      <w:pPr>
        <w:pStyle w:val="ListParagraph"/>
        <w:rPr>
          <w:sz w:val="24"/>
        </w:rPr>
      </w:pPr>
    </w:p>
    <w:p w14:paraId="76534C33" w14:textId="01EE4ED9" w:rsidR="00444D57" w:rsidRPr="00596484" w:rsidRDefault="00444D57" w:rsidP="00A86BC9">
      <w:pPr>
        <w:pStyle w:val="ListParagraph"/>
        <w:jc w:val="center"/>
        <w:rPr>
          <w:b/>
          <w:bCs/>
          <w:sz w:val="24"/>
        </w:rPr>
      </w:pPr>
      <w:r w:rsidRPr="00596484">
        <w:rPr>
          <w:b/>
          <w:bCs/>
          <w:sz w:val="24"/>
        </w:rPr>
        <w:t>Feedback to Consultation Paper on</w:t>
      </w:r>
      <w:r w:rsidRPr="00596484">
        <w:rPr>
          <w:b/>
          <w:bCs/>
        </w:rPr>
        <w:t xml:space="preserve"> </w:t>
      </w:r>
      <w:r w:rsidR="003E0345" w:rsidRPr="00596484">
        <w:rPr>
          <w:b/>
          <w:bCs/>
        </w:rPr>
        <w:br/>
      </w:r>
      <w:r w:rsidRPr="00596484">
        <w:rPr>
          <w:b/>
          <w:bCs/>
          <w:sz w:val="24"/>
        </w:rPr>
        <w:t>Draft Insurance (Valuation and Capital) Rules and</w:t>
      </w:r>
    </w:p>
    <w:p w14:paraId="65D80D99" w14:textId="1D462BAE" w:rsidR="00444D57" w:rsidRPr="00596484" w:rsidRDefault="00444D57" w:rsidP="00A86BC9">
      <w:pPr>
        <w:pStyle w:val="ListParagraph"/>
        <w:jc w:val="center"/>
        <w:rPr>
          <w:b/>
          <w:bCs/>
          <w:sz w:val="24"/>
        </w:rPr>
      </w:pPr>
      <w:r w:rsidRPr="00596484">
        <w:rPr>
          <w:b/>
          <w:bCs/>
          <w:sz w:val="24"/>
        </w:rPr>
        <w:t>Draft Insurance (Submission of Statements, Reports and Information) Rules</w:t>
      </w:r>
    </w:p>
    <w:p w14:paraId="28066EC2" w14:textId="19D3C9F7" w:rsidR="003E0345" w:rsidRPr="00596484" w:rsidRDefault="003E0345" w:rsidP="00444D57">
      <w:pPr>
        <w:pStyle w:val="ListParagraph"/>
        <w:rPr>
          <w:sz w:val="24"/>
        </w:rPr>
      </w:pPr>
    </w:p>
    <w:p w14:paraId="5060C14B" w14:textId="3B5EC03F" w:rsidR="003E0345" w:rsidRPr="00596484" w:rsidRDefault="003E0345" w:rsidP="00A86BC9">
      <w:pPr>
        <w:pStyle w:val="ListParagraph"/>
        <w:jc w:val="center"/>
        <w:rPr>
          <w:i/>
          <w:iCs/>
          <w:sz w:val="24"/>
        </w:rPr>
      </w:pPr>
      <w:r w:rsidRPr="00596484">
        <w:rPr>
          <w:i/>
          <w:iCs/>
          <w:sz w:val="20"/>
          <w:szCs w:val="18"/>
        </w:rPr>
        <w:t xml:space="preserve">(Comments should be sent to the Insurance Authority on or before </w:t>
      </w:r>
      <w:r w:rsidR="005C43AA" w:rsidRPr="00596484">
        <w:rPr>
          <w:b/>
          <w:bCs/>
          <w:i/>
          <w:iCs/>
          <w:sz w:val="20"/>
          <w:szCs w:val="18"/>
        </w:rPr>
        <w:t>16 January 2024</w:t>
      </w:r>
      <w:r w:rsidRPr="00596484">
        <w:rPr>
          <w:i/>
          <w:iCs/>
          <w:sz w:val="20"/>
          <w:szCs w:val="18"/>
        </w:rPr>
        <w:t>.)</w:t>
      </w:r>
    </w:p>
    <w:p w14:paraId="0FF11EB1" w14:textId="303333A2" w:rsidR="003E0345" w:rsidRPr="00596484" w:rsidRDefault="003E0345" w:rsidP="00444D57">
      <w:pPr>
        <w:pStyle w:val="ListParagraph"/>
        <w:rPr>
          <w:sz w:val="24"/>
        </w:rPr>
      </w:pPr>
    </w:p>
    <w:p w14:paraId="3750A4B2" w14:textId="2BCB0826" w:rsidR="003E0345" w:rsidRPr="00596484" w:rsidRDefault="003E0345" w:rsidP="00444D57">
      <w:pPr>
        <w:pStyle w:val="ListParagraph"/>
        <w:rPr>
          <w:sz w:val="24"/>
        </w:rPr>
      </w:pPr>
    </w:p>
    <w:p w14:paraId="3CBB256B" w14:textId="79581D99" w:rsidR="003E0345" w:rsidRPr="00596484" w:rsidRDefault="003E0345" w:rsidP="003E0345">
      <w:pPr>
        <w:pStyle w:val="ListParagraph"/>
        <w:ind w:left="180" w:firstLine="0"/>
        <w:jc w:val="left"/>
        <w:rPr>
          <w:b/>
          <w:bCs/>
          <w:sz w:val="24"/>
        </w:rPr>
      </w:pPr>
      <w:r w:rsidRPr="00596484">
        <w:rPr>
          <w:b/>
          <w:bCs/>
          <w:sz w:val="24"/>
        </w:rPr>
        <w:t xml:space="preserve">To: Insurance Authority </w:t>
      </w:r>
      <w:r w:rsidRPr="00596484">
        <w:rPr>
          <w:b/>
          <w:bCs/>
          <w:sz w:val="24"/>
        </w:rPr>
        <w:br/>
      </w:r>
    </w:p>
    <w:p w14:paraId="31484C3D" w14:textId="77777777" w:rsidR="003E0345" w:rsidRPr="00596484" w:rsidRDefault="003E0345" w:rsidP="003E0345">
      <w:pPr>
        <w:pStyle w:val="ListParagraph"/>
        <w:ind w:left="180" w:firstLine="0"/>
        <w:jc w:val="left"/>
        <w:rPr>
          <w:sz w:val="24"/>
        </w:rPr>
      </w:pPr>
      <w:r w:rsidRPr="00596484">
        <w:rPr>
          <w:sz w:val="24"/>
        </w:rPr>
        <w:t xml:space="preserve">(email: rbc@ia.org.hk)   </w:t>
      </w:r>
    </w:p>
    <w:p w14:paraId="7C8F38CE" w14:textId="44747463" w:rsidR="003E0345" w:rsidRPr="00596484" w:rsidRDefault="003E0345" w:rsidP="003E0345">
      <w:pPr>
        <w:pStyle w:val="ListParagraph"/>
        <w:ind w:left="180" w:firstLine="0"/>
        <w:jc w:val="left"/>
        <w:rPr>
          <w:sz w:val="24"/>
        </w:rPr>
      </w:pPr>
    </w:p>
    <w:p w14:paraId="42A1D2E8" w14:textId="77777777" w:rsidR="003E0345" w:rsidRPr="00596484" w:rsidRDefault="003E0345" w:rsidP="003E0345">
      <w:pPr>
        <w:pStyle w:val="ListParagraph"/>
        <w:ind w:left="180" w:firstLine="0"/>
        <w:jc w:val="left"/>
        <w:rPr>
          <w:sz w:val="24"/>
        </w:rPr>
      </w:pPr>
    </w:p>
    <w:p w14:paraId="4DAF8EB5" w14:textId="77777777" w:rsidR="003E0345" w:rsidRPr="00596484" w:rsidRDefault="003E0345" w:rsidP="003E0345">
      <w:pPr>
        <w:pStyle w:val="ListParagraph"/>
        <w:ind w:left="180" w:firstLine="0"/>
        <w:jc w:val="left"/>
        <w:rPr>
          <w:b/>
          <w:bCs/>
          <w:sz w:val="24"/>
        </w:rPr>
      </w:pPr>
      <w:r w:rsidRPr="00596484">
        <w:rPr>
          <w:b/>
          <w:bCs/>
          <w:sz w:val="24"/>
        </w:rPr>
        <w:t xml:space="preserve">Name of Respondent:  </w:t>
      </w:r>
    </w:p>
    <w:p w14:paraId="74E3E509" w14:textId="77777777" w:rsidR="003E0345" w:rsidRPr="00596484" w:rsidRDefault="003E0345" w:rsidP="003E0345">
      <w:pPr>
        <w:pStyle w:val="ListParagraph"/>
        <w:ind w:left="180" w:firstLine="0"/>
        <w:jc w:val="left"/>
        <w:rPr>
          <w:sz w:val="24"/>
        </w:rPr>
      </w:pPr>
    </w:p>
    <w:p w14:paraId="6E7D6476" w14:textId="77777777" w:rsidR="003E0345" w:rsidRPr="00596484" w:rsidRDefault="003E0345" w:rsidP="003E0345">
      <w:pPr>
        <w:pStyle w:val="ListParagraph"/>
        <w:ind w:left="180" w:firstLine="0"/>
        <w:jc w:val="left"/>
        <w:rPr>
          <w:b/>
          <w:bCs/>
          <w:sz w:val="24"/>
        </w:rPr>
      </w:pPr>
      <w:r w:rsidRPr="00596484">
        <w:rPr>
          <w:b/>
          <w:bCs/>
          <w:sz w:val="24"/>
        </w:rPr>
        <w:t xml:space="preserve">Contact Person (if Respondent is an organization):   </w:t>
      </w:r>
    </w:p>
    <w:p w14:paraId="733732B1" w14:textId="77777777" w:rsidR="003E0345" w:rsidRPr="00596484" w:rsidRDefault="003E0345" w:rsidP="003E0345">
      <w:pPr>
        <w:pStyle w:val="ListParagraph"/>
        <w:ind w:left="180" w:firstLine="0"/>
        <w:jc w:val="left"/>
        <w:rPr>
          <w:sz w:val="24"/>
        </w:rPr>
      </w:pPr>
    </w:p>
    <w:p w14:paraId="27045839" w14:textId="5B840817" w:rsidR="003E0345" w:rsidRPr="00596484" w:rsidRDefault="003E0345" w:rsidP="00A86BC9">
      <w:pPr>
        <w:pStyle w:val="ListParagraph"/>
        <w:ind w:left="180" w:firstLine="0"/>
        <w:jc w:val="left"/>
        <w:rPr>
          <w:b/>
          <w:bCs/>
          <w:sz w:val="24"/>
        </w:rPr>
      </w:pPr>
      <w:r w:rsidRPr="00596484">
        <w:rPr>
          <w:b/>
          <w:bCs/>
          <w:sz w:val="24"/>
        </w:rPr>
        <w:t>Contact Details:</w:t>
      </w:r>
    </w:p>
    <w:p w14:paraId="7F753BC7" w14:textId="3D84F688" w:rsidR="003E0345" w:rsidRPr="00596484" w:rsidRDefault="003E0345" w:rsidP="00444D57">
      <w:pPr>
        <w:pStyle w:val="ListParagraph"/>
        <w:rPr>
          <w:sz w:val="24"/>
        </w:rPr>
      </w:pPr>
    </w:p>
    <w:p w14:paraId="30F2A336" w14:textId="77777777" w:rsidR="00114E2F" w:rsidRPr="00596484" w:rsidRDefault="00114E2F" w:rsidP="00444D57">
      <w:pPr>
        <w:pStyle w:val="ListParagraph"/>
        <w:rPr>
          <w:sz w:val="24"/>
        </w:rPr>
      </w:pPr>
    </w:p>
    <w:p w14:paraId="583F0A96" w14:textId="77777777" w:rsidR="003E0345" w:rsidRPr="00596484" w:rsidRDefault="003E0345" w:rsidP="00444D57">
      <w:pPr>
        <w:pStyle w:val="ListParagraph"/>
        <w:rPr>
          <w:sz w:val="24"/>
        </w:rPr>
      </w:pPr>
    </w:p>
    <w:tbl>
      <w:tblPr>
        <w:tblStyle w:val="TableGrid"/>
        <w:tblW w:w="0" w:type="auto"/>
        <w:tblInd w:w="175" w:type="dxa"/>
        <w:tblLook w:val="04A0" w:firstRow="1" w:lastRow="0" w:firstColumn="1" w:lastColumn="0" w:noHBand="0" w:noVBand="1"/>
      </w:tblPr>
      <w:tblGrid>
        <w:gridCol w:w="8525"/>
      </w:tblGrid>
      <w:tr w:rsidR="00235D54" w:rsidRPr="00596484" w14:paraId="7EB2C077" w14:textId="77777777" w:rsidTr="00A86BC9">
        <w:tc>
          <w:tcPr>
            <w:tcW w:w="8525" w:type="dxa"/>
          </w:tcPr>
          <w:p w14:paraId="0B382292" w14:textId="77777777" w:rsidR="00235D54" w:rsidRPr="00596484" w:rsidRDefault="00235D54" w:rsidP="00114E2F">
            <w:pPr>
              <w:pStyle w:val="ListParagraph"/>
              <w:tabs>
                <w:tab w:val="left" w:pos="941"/>
              </w:tabs>
              <w:ind w:left="0" w:right="174" w:firstLine="0"/>
              <w:rPr>
                <w:sz w:val="24"/>
                <w:u w:val="single"/>
              </w:rPr>
            </w:pPr>
            <w:r w:rsidRPr="00596484">
              <w:rPr>
                <w:sz w:val="24"/>
                <w:u w:val="single"/>
              </w:rPr>
              <w:t>Consultation question 1</w:t>
            </w:r>
          </w:p>
          <w:p w14:paraId="0392FA6F" w14:textId="77777777" w:rsidR="00235D54" w:rsidRPr="00596484" w:rsidRDefault="00235D54" w:rsidP="00114E2F">
            <w:pPr>
              <w:pStyle w:val="ListParagraph"/>
              <w:tabs>
                <w:tab w:val="left" w:pos="941"/>
              </w:tabs>
              <w:ind w:left="0" w:right="174" w:firstLine="0"/>
              <w:rPr>
                <w:sz w:val="24"/>
              </w:rPr>
            </w:pPr>
          </w:p>
          <w:p w14:paraId="389E1B10" w14:textId="77777777" w:rsidR="00235D54" w:rsidRPr="00596484" w:rsidRDefault="00235D54" w:rsidP="00114E2F">
            <w:pPr>
              <w:pStyle w:val="ListParagraph"/>
              <w:tabs>
                <w:tab w:val="left" w:pos="941"/>
              </w:tabs>
              <w:ind w:left="0" w:right="174" w:firstLine="0"/>
              <w:rPr>
                <w:sz w:val="24"/>
              </w:rPr>
            </w:pPr>
            <w:r w:rsidRPr="00596484">
              <w:rPr>
                <w:sz w:val="24"/>
              </w:rPr>
              <w:t>Do you agree with the proposal on the composition of capital base and the amount of the capital to be maintained by an applicable insurer?</w:t>
            </w:r>
          </w:p>
          <w:p w14:paraId="34B0D39B" w14:textId="77777777" w:rsidR="00235D54" w:rsidRPr="00596484" w:rsidRDefault="00235D54" w:rsidP="00E0452C">
            <w:pPr>
              <w:tabs>
                <w:tab w:val="left" w:pos="941"/>
              </w:tabs>
              <w:ind w:right="174"/>
              <w:jc w:val="both"/>
              <w:rPr>
                <w:sz w:val="24"/>
                <w:szCs w:val="24"/>
              </w:rPr>
            </w:pPr>
          </w:p>
        </w:tc>
      </w:tr>
      <w:tr w:rsidR="00114E2F" w:rsidRPr="00596484" w14:paraId="50A13842" w14:textId="77777777" w:rsidTr="00A86BC9">
        <w:tc>
          <w:tcPr>
            <w:tcW w:w="8525" w:type="dxa"/>
          </w:tcPr>
          <w:p w14:paraId="2C0B1545" w14:textId="77777777" w:rsidR="00114E2F" w:rsidRPr="00596484" w:rsidRDefault="00114E2F" w:rsidP="00114E2F">
            <w:pPr>
              <w:pStyle w:val="ListParagraph"/>
              <w:tabs>
                <w:tab w:val="left" w:pos="941"/>
              </w:tabs>
              <w:ind w:left="0" w:right="174" w:firstLine="0"/>
              <w:rPr>
                <w:sz w:val="24"/>
                <w:u w:val="single"/>
              </w:rPr>
            </w:pPr>
            <w:r w:rsidRPr="00596484">
              <w:rPr>
                <w:sz w:val="24"/>
                <w:u w:val="single"/>
              </w:rPr>
              <w:t>Consultation question 2</w:t>
            </w:r>
          </w:p>
          <w:p w14:paraId="403BC8EA" w14:textId="77777777" w:rsidR="00114E2F" w:rsidRPr="00596484" w:rsidRDefault="00114E2F" w:rsidP="00114E2F">
            <w:pPr>
              <w:pStyle w:val="ListParagraph"/>
              <w:tabs>
                <w:tab w:val="left" w:pos="941"/>
              </w:tabs>
              <w:ind w:left="0" w:right="174" w:firstLine="0"/>
              <w:rPr>
                <w:sz w:val="24"/>
              </w:rPr>
            </w:pPr>
          </w:p>
          <w:p w14:paraId="50979279" w14:textId="77777777" w:rsidR="00114E2F" w:rsidRPr="00596484" w:rsidRDefault="00114E2F" w:rsidP="00114E2F">
            <w:pPr>
              <w:pStyle w:val="ListParagraph"/>
              <w:tabs>
                <w:tab w:val="left" w:pos="941"/>
              </w:tabs>
              <w:ind w:left="0" w:right="174" w:firstLine="0"/>
              <w:rPr>
                <w:sz w:val="24"/>
              </w:rPr>
            </w:pPr>
            <w:r w:rsidRPr="00596484">
              <w:rPr>
                <w:sz w:val="24"/>
              </w:rPr>
              <w:t>Do you agree with the proposed approach and basis on the valuation of assets and liabilities?</w:t>
            </w:r>
          </w:p>
          <w:p w14:paraId="1F99215A" w14:textId="77777777" w:rsidR="00114E2F" w:rsidRPr="00596484" w:rsidRDefault="00114E2F" w:rsidP="00114E2F">
            <w:pPr>
              <w:pStyle w:val="ListParagraph"/>
              <w:tabs>
                <w:tab w:val="left" w:pos="941"/>
              </w:tabs>
              <w:ind w:left="0" w:right="174" w:firstLine="0"/>
              <w:rPr>
                <w:sz w:val="24"/>
                <w:u w:val="single"/>
              </w:rPr>
            </w:pPr>
          </w:p>
        </w:tc>
      </w:tr>
      <w:tr w:rsidR="00235D54" w:rsidRPr="00596484" w14:paraId="6B11F248" w14:textId="77777777" w:rsidTr="00A86BC9">
        <w:tc>
          <w:tcPr>
            <w:tcW w:w="8525" w:type="dxa"/>
          </w:tcPr>
          <w:p w14:paraId="2102F7F5" w14:textId="78843EC5" w:rsidR="00235D54" w:rsidRPr="00596484" w:rsidRDefault="00235D54" w:rsidP="00114E2F">
            <w:pPr>
              <w:pStyle w:val="ListParagraph"/>
              <w:ind w:left="0" w:firstLine="0"/>
              <w:rPr>
                <w:sz w:val="24"/>
                <w:szCs w:val="24"/>
                <w:u w:val="single"/>
              </w:rPr>
            </w:pPr>
            <w:r w:rsidRPr="00596484">
              <w:rPr>
                <w:sz w:val="24"/>
                <w:szCs w:val="24"/>
                <w:u w:val="single"/>
              </w:rPr>
              <w:t xml:space="preserve">Consultation question </w:t>
            </w:r>
            <w:r w:rsidR="00114E2F" w:rsidRPr="00596484">
              <w:rPr>
                <w:sz w:val="24"/>
                <w:szCs w:val="24"/>
                <w:u w:val="single"/>
              </w:rPr>
              <w:t>3</w:t>
            </w:r>
          </w:p>
          <w:p w14:paraId="09EF2A6E" w14:textId="77777777" w:rsidR="00235D54" w:rsidRPr="00596484" w:rsidRDefault="00235D54" w:rsidP="00114E2F">
            <w:pPr>
              <w:pStyle w:val="ListParagraph"/>
              <w:ind w:left="0" w:firstLine="0"/>
              <w:rPr>
                <w:sz w:val="24"/>
                <w:szCs w:val="24"/>
              </w:rPr>
            </w:pPr>
          </w:p>
          <w:p w14:paraId="373B68D2" w14:textId="77777777" w:rsidR="00235D54" w:rsidRPr="00596484" w:rsidRDefault="00235D54" w:rsidP="00114E2F">
            <w:pPr>
              <w:pStyle w:val="pf0"/>
              <w:spacing w:before="0" w:beforeAutospacing="0" w:after="0" w:afterAutospacing="0"/>
              <w:jc w:val="both"/>
              <w:rPr>
                <w:lang w:eastAsia="en-US" w:bidi="en-US"/>
              </w:rPr>
            </w:pPr>
            <w:r w:rsidRPr="00596484">
              <w:rPr>
                <w:lang w:eastAsia="en-US" w:bidi="en-US"/>
              </w:rPr>
              <w:t>Do you consider if it is appropriate for the categorization of the respective risk modules and the corresponding stress factors or risk factors for long term business and general business in the determination of PCA?</w:t>
            </w:r>
          </w:p>
          <w:p w14:paraId="694A8660" w14:textId="77777777" w:rsidR="00235D54" w:rsidRPr="00596484" w:rsidRDefault="00235D54" w:rsidP="00114E2F">
            <w:pPr>
              <w:pStyle w:val="ListParagraph"/>
              <w:tabs>
                <w:tab w:val="left" w:pos="941"/>
              </w:tabs>
              <w:ind w:left="0" w:right="174" w:firstLine="0"/>
              <w:rPr>
                <w:sz w:val="24"/>
              </w:rPr>
            </w:pPr>
          </w:p>
        </w:tc>
      </w:tr>
      <w:tr w:rsidR="00114E2F" w:rsidRPr="00596484" w14:paraId="20506E39" w14:textId="77777777" w:rsidTr="00A86BC9">
        <w:tc>
          <w:tcPr>
            <w:tcW w:w="8525" w:type="dxa"/>
          </w:tcPr>
          <w:p w14:paraId="286EF13F" w14:textId="77777777" w:rsidR="00114E2F" w:rsidRPr="00596484" w:rsidRDefault="00114E2F" w:rsidP="00114E2F">
            <w:pPr>
              <w:pStyle w:val="ListParagraph"/>
              <w:ind w:left="0" w:firstLine="0"/>
              <w:rPr>
                <w:sz w:val="24"/>
                <w:szCs w:val="24"/>
                <w:u w:val="single"/>
              </w:rPr>
            </w:pPr>
            <w:r w:rsidRPr="00596484">
              <w:rPr>
                <w:sz w:val="24"/>
                <w:szCs w:val="24"/>
                <w:u w:val="single"/>
              </w:rPr>
              <w:t>Consultation question 4</w:t>
            </w:r>
          </w:p>
          <w:p w14:paraId="4329BACE" w14:textId="77777777" w:rsidR="00114E2F" w:rsidRPr="00596484" w:rsidRDefault="00114E2F" w:rsidP="00114E2F">
            <w:pPr>
              <w:pStyle w:val="ListParagraph"/>
              <w:ind w:left="0" w:firstLine="0"/>
              <w:rPr>
                <w:sz w:val="24"/>
                <w:szCs w:val="24"/>
              </w:rPr>
            </w:pPr>
          </w:p>
          <w:p w14:paraId="32F03E2A" w14:textId="63399575" w:rsidR="00114E2F" w:rsidRPr="00596484" w:rsidRDefault="00114E2F" w:rsidP="00114E2F">
            <w:pPr>
              <w:pStyle w:val="pf0"/>
              <w:spacing w:before="0" w:beforeAutospacing="0" w:after="0" w:afterAutospacing="0"/>
              <w:jc w:val="both"/>
              <w:rPr>
                <w:lang w:eastAsia="en-US" w:bidi="en-US"/>
              </w:rPr>
            </w:pPr>
            <w:r w:rsidRPr="00596484">
              <w:rPr>
                <w:lang w:eastAsia="en-US" w:bidi="en-US"/>
              </w:rPr>
              <w:t xml:space="preserve">Do you consider if it is appropriate that the amount to be held at the fund level under new sections 22(3B)(b), 22(3C)(b) and 25AAB(3)(b) of the IO is determined by allocating the insurer’s MCA to each of the </w:t>
            </w:r>
            <w:r w:rsidR="0024219B" w:rsidRPr="00596484">
              <w:rPr>
                <w:lang w:eastAsia="en-US" w:bidi="en-US"/>
              </w:rPr>
              <w:t>corresponding</w:t>
            </w:r>
            <w:r w:rsidRPr="00596484">
              <w:rPr>
                <w:lang w:eastAsia="en-US" w:bidi="en-US"/>
              </w:rPr>
              <w:t xml:space="preserve"> funds?</w:t>
            </w:r>
          </w:p>
          <w:p w14:paraId="4DBE8064" w14:textId="77777777" w:rsidR="00114E2F" w:rsidRPr="00596484" w:rsidRDefault="00114E2F" w:rsidP="00114E2F">
            <w:pPr>
              <w:pStyle w:val="ListParagraph"/>
              <w:ind w:left="0" w:firstLine="0"/>
              <w:rPr>
                <w:sz w:val="24"/>
                <w:szCs w:val="24"/>
                <w:u w:val="single"/>
              </w:rPr>
            </w:pPr>
          </w:p>
        </w:tc>
      </w:tr>
      <w:tr w:rsidR="003E0345" w:rsidRPr="00596484" w14:paraId="1C4EDDC1" w14:textId="77777777" w:rsidTr="00A86BC9">
        <w:tc>
          <w:tcPr>
            <w:tcW w:w="8525" w:type="dxa"/>
          </w:tcPr>
          <w:p w14:paraId="49F674E3" w14:textId="0468F764" w:rsidR="003E0345" w:rsidRPr="00596484" w:rsidRDefault="003E0345" w:rsidP="00E0452C">
            <w:pPr>
              <w:tabs>
                <w:tab w:val="left" w:pos="941"/>
              </w:tabs>
              <w:ind w:right="174"/>
              <w:jc w:val="both"/>
              <w:rPr>
                <w:sz w:val="24"/>
                <w:szCs w:val="24"/>
                <w:u w:val="single"/>
              </w:rPr>
            </w:pPr>
            <w:r w:rsidRPr="00596484">
              <w:rPr>
                <w:sz w:val="24"/>
                <w:szCs w:val="24"/>
                <w:u w:val="single"/>
              </w:rPr>
              <w:t xml:space="preserve">Consultation question </w:t>
            </w:r>
            <w:r w:rsidR="00114E2F" w:rsidRPr="00596484">
              <w:rPr>
                <w:sz w:val="24"/>
                <w:szCs w:val="24"/>
                <w:u w:val="single"/>
              </w:rPr>
              <w:t>5</w:t>
            </w:r>
          </w:p>
          <w:p w14:paraId="0EEEF498" w14:textId="77777777" w:rsidR="003E0345" w:rsidRPr="00596484" w:rsidRDefault="003E0345" w:rsidP="00E0452C">
            <w:pPr>
              <w:tabs>
                <w:tab w:val="left" w:pos="941"/>
              </w:tabs>
              <w:ind w:right="174"/>
              <w:jc w:val="both"/>
              <w:rPr>
                <w:sz w:val="24"/>
                <w:szCs w:val="24"/>
              </w:rPr>
            </w:pPr>
          </w:p>
          <w:p w14:paraId="002A33AE" w14:textId="1403207E" w:rsidR="003E0345" w:rsidRPr="00596484" w:rsidRDefault="00BF7162" w:rsidP="00E0452C">
            <w:pPr>
              <w:tabs>
                <w:tab w:val="left" w:pos="941"/>
              </w:tabs>
              <w:ind w:right="174"/>
              <w:jc w:val="both"/>
              <w:rPr>
                <w:sz w:val="24"/>
                <w:szCs w:val="24"/>
              </w:rPr>
            </w:pPr>
            <w:r w:rsidRPr="00596484">
              <w:rPr>
                <w:sz w:val="24"/>
                <w:szCs w:val="24"/>
              </w:rPr>
              <w:t xml:space="preserve">Do you agree it is required for </w:t>
            </w:r>
            <w:r w:rsidR="00235D54" w:rsidRPr="00596484">
              <w:rPr>
                <w:sz w:val="24"/>
                <w:szCs w:val="24"/>
              </w:rPr>
              <w:t xml:space="preserve">an </w:t>
            </w:r>
            <w:r w:rsidRPr="00596484">
              <w:rPr>
                <w:sz w:val="24"/>
                <w:szCs w:val="24"/>
              </w:rPr>
              <w:t>insurer to make application for using the</w:t>
            </w:r>
            <w:r w:rsidR="003E0345" w:rsidRPr="00596484">
              <w:rPr>
                <w:sz w:val="24"/>
                <w:szCs w:val="24"/>
              </w:rPr>
              <w:t xml:space="preserve"> transitional arrangement under Cap. 41R for </w:t>
            </w:r>
            <w:r w:rsidR="00E16487" w:rsidRPr="00596484">
              <w:rPr>
                <w:sz w:val="24"/>
                <w:szCs w:val="24"/>
              </w:rPr>
              <w:t>its</w:t>
            </w:r>
            <w:r w:rsidR="003E0345" w:rsidRPr="00596484">
              <w:rPr>
                <w:sz w:val="24"/>
                <w:szCs w:val="24"/>
              </w:rPr>
              <w:t xml:space="preserve"> smooth transition from existing capital regime to the proposed RBC regime?  </w:t>
            </w:r>
          </w:p>
          <w:p w14:paraId="16D24933" w14:textId="77777777" w:rsidR="003E0345" w:rsidRPr="00596484" w:rsidRDefault="003E0345" w:rsidP="00114E2F">
            <w:pPr>
              <w:pStyle w:val="ListParagraph"/>
              <w:ind w:left="0" w:firstLine="0"/>
              <w:rPr>
                <w:sz w:val="24"/>
              </w:rPr>
            </w:pPr>
          </w:p>
        </w:tc>
      </w:tr>
      <w:tr w:rsidR="003E0345" w:rsidRPr="00596484" w14:paraId="0068F292" w14:textId="77777777" w:rsidTr="00A86BC9">
        <w:tc>
          <w:tcPr>
            <w:tcW w:w="8525" w:type="dxa"/>
          </w:tcPr>
          <w:p w14:paraId="4DFD33A3" w14:textId="49E7797D" w:rsidR="003E0345" w:rsidRPr="00596484" w:rsidRDefault="003E0345" w:rsidP="00114E2F">
            <w:pPr>
              <w:pStyle w:val="ListParagraph"/>
              <w:ind w:left="0" w:firstLine="0"/>
              <w:rPr>
                <w:sz w:val="24"/>
                <w:szCs w:val="24"/>
                <w:u w:val="single"/>
              </w:rPr>
            </w:pPr>
            <w:r w:rsidRPr="00596484">
              <w:rPr>
                <w:sz w:val="24"/>
                <w:szCs w:val="24"/>
                <w:u w:val="single"/>
              </w:rPr>
              <w:lastRenderedPageBreak/>
              <w:t xml:space="preserve">Consultation question </w:t>
            </w:r>
            <w:r w:rsidR="00114E2F" w:rsidRPr="00596484">
              <w:rPr>
                <w:sz w:val="24"/>
                <w:szCs w:val="24"/>
                <w:u w:val="single"/>
              </w:rPr>
              <w:t>6</w:t>
            </w:r>
          </w:p>
          <w:p w14:paraId="05B2C046" w14:textId="77777777" w:rsidR="003E0345" w:rsidRPr="00596484" w:rsidRDefault="003E0345" w:rsidP="00114E2F">
            <w:pPr>
              <w:pStyle w:val="ListParagraph"/>
              <w:ind w:left="0" w:firstLine="0"/>
              <w:rPr>
                <w:sz w:val="24"/>
                <w:szCs w:val="24"/>
              </w:rPr>
            </w:pPr>
          </w:p>
          <w:p w14:paraId="13BD871F" w14:textId="70FBAE7C" w:rsidR="003E0345" w:rsidRPr="00596484" w:rsidRDefault="00BF7162" w:rsidP="00114E2F">
            <w:pPr>
              <w:pStyle w:val="ListParagraph"/>
              <w:ind w:left="0" w:firstLine="0"/>
              <w:rPr>
                <w:sz w:val="24"/>
              </w:rPr>
            </w:pPr>
            <w:r w:rsidRPr="00596484">
              <w:rPr>
                <w:sz w:val="24"/>
                <w:szCs w:val="24"/>
              </w:rPr>
              <w:t xml:space="preserve">Do you agree that the contents of the regulatory returns required under Cap. 41S </w:t>
            </w:r>
            <w:r w:rsidR="00235D54" w:rsidRPr="00596484">
              <w:rPr>
                <w:sz w:val="24"/>
                <w:szCs w:val="24"/>
              </w:rPr>
              <w:t>are</w:t>
            </w:r>
            <w:r w:rsidRPr="00596484">
              <w:rPr>
                <w:sz w:val="24"/>
                <w:szCs w:val="24"/>
              </w:rPr>
              <w:t xml:space="preserve"> to be contained in forms specified by IA to allow flexibility for future changes?</w:t>
            </w:r>
          </w:p>
          <w:p w14:paraId="189DFFBF" w14:textId="68F56024" w:rsidR="003E0345" w:rsidRPr="00596484" w:rsidRDefault="003E0345" w:rsidP="00114E2F">
            <w:pPr>
              <w:pStyle w:val="ListParagraph"/>
              <w:ind w:left="0" w:firstLine="0"/>
              <w:rPr>
                <w:sz w:val="24"/>
              </w:rPr>
            </w:pPr>
          </w:p>
        </w:tc>
      </w:tr>
      <w:tr w:rsidR="003E0345" w14:paraId="728A8D34" w14:textId="77777777" w:rsidTr="00A86BC9">
        <w:tc>
          <w:tcPr>
            <w:tcW w:w="8525" w:type="dxa"/>
          </w:tcPr>
          <w:p w14:paraId="382A4CC0" w14:textId="502C9929" w:rsidR="003E0345" w:rsidRPr="00596484" w:rsidRDefault="003E0345" w:rsidP="00E0452C">
            <w:pPr>
              <w:tabs>
                <w:tab w:val="left" w:pos="941"/>
              </w:tabs>
              <w:ind w:right="174"/>
              <w:jc w:val="both"/>
              <w:rPr>
                <w:sz w:val="24"/>
                <w:szCs w:val="24"/>
                <w:u w:val="single"/>
              </w:rPr>
            </w:pPr>
            <w:r w:rsidRPr="00596484">
              <w:rPr>
                <w:sz w:val="24"/>
                <w:szCs w:val="24"/>
                <w:u w:val="single"/>
              </w:rPr>
              <w:t xml:space="preserve">Consultation question </w:t>
            </w:r>
            <w:r w:rsidR="00114E2F" w:rsidRPr="00596484">
              <w:rPr>
                <w:sz w:val="24"/>
                <w:szCs w:val="24"/>
                <w:u w:val="single"/>
              </w:rPr>
              <w:t>7</w:t>
            </w:r>
          </w:p>
          <w:p w14:paraId="49CF31FF" w14:textId="77777777" w:rsidR="003E0345" w:rsidRPr="00596484" w:rsidRDefault="003E0345" w:rsidP="00E0452C">
            <w:pPr>
              <w:tabs>
                <w:tab w:val="left" w:pos="941"/>
              </w:tabs>
              <w:ind w:right="174"/>
              <w:jc w:val="both"/>
              <w:rPr>
                <w:sz w:val="24"/>
                <w:szCs w:val="24"/>
              </w:rPr>
            </w:pPr>
          </w:p>
          <w:p w14:paraId="2CBDF215" w14:textId="3786224A" w:rsidR="003E0345" w:rsidRPr="00E51318" w:rsidRDefault="003E0345" w:rsidP="00E0452C">
            <w:pPr>
              <w:tabs>
                <w:tab w:val="left" w:pos="941"/>
              </w:tabs>
              <w:ind w:right="174"/>
              <w:jc w:val="both"/>
              <w:rPr>
                <w:sz w:val="24"/>
                <w:szCs w:val="24"/>
              </w:rPr>
            </w:pPr>
            <w:r w:rsidRPr="00596484">
              <w:rPr>
                <w:sz w:val="24"/>
                <w:szCs w:val="24"/>
              </w:rPr>
              <w:t xml:space="preserve">Do you agree with providing transitional arrangement under Cap. 41S for a smooth transition </w:t>
            </w:r>
            <w:r w:rsidR="00E16487" w:rsidRPr="00596484">
              <w:rPr>
                <w:sz w:val="24"/>
                <w:szCs w:val="24"/>
              </w:rPr>
              <w:t xml:space="preserve">of the industry </w:t>
            </w:r>
            <w:r w:rsidRPr="00596484">
              <w:rPr>
                <w:sz w:val="24"/>
                <w:szCs w:val="24"/>
              </w:rPr>
              <w:t>from existing capital regime to the proposed RBC regime?</w:t>
            </w:r>
            <w:r>
              <w:rPr>
                <w:sz w:val="24"/>
                <w:szCs w:val="24"/>
              </w:rPr>
              <w:t xml:space="preserve"> </w:t>
            </w:r>
          </w:p>
          <w:p w14:paraId="552E76A5" w14:textId="5BC36549" w:rsidR="003E0345" w:rsidRDefault="003E0345" w:rsidP="00114E2F">
            <w:pPr>
              <w:pStyle w:val="ListParagraph"/>
              <w:ind w:left="0" w:firstLine="0"/>
              <w:rPr>
                <w:sz w:val="24"/>
              </w:rPr>
            </w:pPr>
          </w:p>
        </w:tc>
      </w:tr>
    </w:tbl>
    <w:p w14:paraId="7860834C" w14:textId="77777777" w:rsidR="003E0345" w:rsidRPr="00B95589" w:rsidRDefault="003E0345" w:rsidP="00444D57">
      <w:pPr>
        <w:pStyle w:val="ListParagraph"/>
        <w:rPr>
          <w:sz w:val="24"/>
        </w:rPr>
      </w:pPr>
    </w:p>
    <w:p w14:paraId="1956162D" w14:textId="4A6472C1" w:rsidR="004F377B" w:rsidRDefault="004F377B">
      <w:pPr>
        <w:rPr>
          <w:b/>
          <w:bCs/>
          <w:sz w:val="24"/>
          <w:szCs w:val="24"/>
        </w:rPr>
      </w:pPr>
    </w:p>
    <w:p w14:paraId="0A9324B7" w14:textId="49F448B6" w:rsidR="00596484" w:rsidRPr="00596484" w:rsidRDefault="00596484" w:rsidP="00596484">
      <w:pPr>
        <w:rPr>
          <w:sz w:val="24"/>
          <w:szCs w:val="24"/>
        </w:rPr>
      </w:pPr>
    </w:p>
    <w:p w14:paraId="3B964BDA" w14:textId="0FE8CCF4" w:rsidR="00596484" w:rsidRPr="00596484" w:rsidRDefault="00596484" w:rsidP="00596484">
      <w:pPr>
        <w:rPr>
          <w:sz w:val="24"/>
          <w:szCs w:val="24"/>
        </w:rPr>
      </w:pPr>
    </w:p>
    <w:p w14:paraId="710B6F8D" w14:textId="5EC355ED" w:rsidR="00596484" w:rsidRPr="00596484" w:rsidRDefault="00596484" w:rsidP="00596484">
      <w:pPr>
        <w:rPr>
          <w:sz w:val="24"/>
          <w:szCs w:val="24"/>
        </w:rPr>
      </w:pPr>
    </w:p>
    <w:p w14:paraId="06C45FE9" w14:textId="36A015F5" w:rsidR="00596484" w:rsidRPr="00596484" w:rsidRDefault="00596484" w:rsidP="00596484">
      <w:pPr>
        <w:rPr>
          <w:sz w:val="24"/>
          <w:szCs w:val="24"/>
        </w:rPr>
      </w:pPr>
    </w:p>
    <w:p w14:paraId="36772734" w14:textId="1427CF82" w:rsidR="00596484" w:rsidRPr="00596484" w:rsidRDefault="00596484" w:rsidP="00596484">
      <w:pPr>
        <w:rPr>
          <w:sz w:val="24"/>
          <w:szCs w:val="24"/>
        </w:rPr>
      </w:pPr>
    </w:p>
    <w:p w14:paraId="56506AFE" w14:textId="66257806" w:rsidR="00596484" w:rsidRPr="00596484" w:rsidRDefault="00596484" w:rsidP="00596484">
      <w:pPr>
        <w:rPr>
          <w:sz w:val="24"/>
          <w:szCs w:val="24"/>
        </w:rPr>
      </w:pPr>
    </w:p>
    <w:p w14:paraId="467A71A5" w14:textId="62669D42" w:rsidR="00596484" w:rsidRPr="00596484" w:rsidRDefault="00596484" w:rsidP="00596484">
      <w:pPr>
        <w:rPr>
          <w:sz w:val="24"/>
          <w:szCs w:val="24"/>
        </w:rPr>
      </w:pPr>
    </w:p>
    <w:p w14:paraId="15ABD069" w14:textId="7B67010A" w:rsidR="00596484" w:rsidRPr="00596484" w:rsidRDefault="00596484" w:rsidP="00596484">
      <w:pPr>
        <w:rPr>
          <w:sz w:val="24"/>
          <w:szCs w:val="24"/>
        </w:rPr>
      </w:pPr>
    </w:p>
    <w:p w14:paraId="399FE5FA" w14:textId="46467FB6" w:rsidR="00596484" w:rsidRPr="00596484" w:rsidRDefault="00596484" w:rsidP="00596484">
      <w:pPr>
        <w:rPr>
          <w:sz w:val="24"/>
          <w:szCs w:val="24"/>
        </w:rPr>
      </w:pPr>
    </w:p>
    <w:p w14:paraId="199E456E" w14:textId="67DA5E68" w:rsidR="00596484" w:rsidRPr="00596484" w:rsidRDefault="00596484" w:rsidP="00596484">
      <w:pPr>
        <w:rPr>
          <w:sz w:val="24"/>
          <w:szCs w:val="24"/>
        </w:rPr>
      </w:pPr>
    </w:p>
    <w:p w14:paraId="3F64A6A1" w14:textId="13594914" w:rsidR="00596484" w:rsidRPr="00596484" w:rsidRDefault="00596484" w:rsidP="00596484">
      <w:pPr>
        <w:rPr>
          <w:sz w:val="24"/>
          <w:szCs w:val="24"/>
        </w:rPr>
      </w:pPr>
    </w:p>
    <w:p w14:paraId="63554EE4" w14:textId="5AC07DBB" w:rsidR="00596484" w:rsidRPr="00596484" w:rsidRDefault="00596484" w:rsidP="00596484">
      <w:pPr>
        <w:rPr>
          <w:sz w:val="24"/>
          <w:szCs w:val="24"/>
        </w:rPr>
      </w:pPr>
    </w:p>
    <w:p w14:paraId="25A46745" w14:textId="2F1A90F8" w:rsidR="00596484" w:rsidRPr="00596484" w:rsidRDefault="00596484" w:rsidP="00596484">
      <w:pPr>
        <w:rPr>
          <w:sz w:val="24"/>
          <w:szCs w:val="24"/>
        </w:rPr>
      </w:pPr>
    </w:p>
    <w:p w14:paraId="293837D6" w14:textId="6CC2D9FE" w:rsidR="00596484" w:rsidRPr="00596484" w:rsidRDefault="00596484" w:rsidP="00596484">
      <w:pPr>
        <w:rPr>
          <w:sz w:val="24"/>
          <w:szCs w:val="24"/>
        </w:rPr>
      </w:pPr>
    </w:p>
    <w:p w14:paraId="0A31C988" w14:textId="330D1B62" w:rsidR="00596484" w:rsidRDefault="00596484" w:rsidP="00596484">
      <w:pPr>
        <w:rPr>
          <w:b/>
          <w:bCs/>
          <w:sz w:val="24"/>
          <w:szCs w:val="24"/>
        </w:rPr>
      </w:pPr>
    </w:p>
    <w:p w14:paraId="18E04231" w14:textId="6E57FF21" w:rsidR="00596484" w:rsidRDefault="00596484" w:rsidP="00596484">
      <w:pPr>
        <w:rPr>
          <w:b/>
          <w:bCs/>
          <w:sz w:val="24"/>
          <w:szCs w:val="24"/>
        </w:rPr>
      </w:pPr>
    </w:p>
    <w:p w14:paraId="40E39112" w14:textId="75413195" w:rsidR="00596484" w:rsidRDefault="00596484" w:rsidP="00596484">
      <w:pPr>
        <w:rPr>
          <w:b/>
          <w:bCs/>
          <w:sz w:val="24"/>
          <w:szCs w:val="24"/>
        </w:rPr>
      </w:pPr>
    </w:p>
    <w:p w14:paraId="61181D5C" w14:textId="752B328D" w:rsidR="00596484" w:rsidRPr="00596484" w:rsidRDefault="00596484" w:rsidP="00596484">
      <w:pPr>
        <w:tabs>
          <w:tab w:val="left" w:pos="4005"/>
        </w:tabs>
        <w:rPr>
          <w:sz w:val="24"/>
          <w:szCs w:val="24"/>
        </w:rPr>
      </w:pPr>
      <w:r>
        <w:rPr>
          <w:sz w:val="24"/>
          <w:szCs w:val="24"/>
        </w:rPr>
        <w:tab/>
      </w:r>
    </w:p>
    <w:sectPr w:rsidR="00596484" w:rsidRPr="00596484" w:rsidSect="0008543F">
      <w:headerReference w:type="even" r:id="rId8"/>
      <w:footerReference w:type="default" r:id="rId9"/>
      <w:headerReference w:type="first" r:id="rId10"/>
      <w:pgSz w:w="11910" w:h="16840"/>
      <w:pgMar w:top="1440" w:right="1440" w:bottom="1440" w:left="1440" w:header="0" w:footer="10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81A2" w14:textId="77777777" w:rsidR="00F519A3" w:rsidRDefault="00F519A3">
      <w:r>
        <w:separator/>
      </w:r>
    </w:p>
  </w:endnote>
  <w:endnote w:type="continuationSeparator" w:id="0">
    <w:p w14:paraId="0C49071D" w14:textId="77777777" w:rsidR="00F519A3" w:rsidRDefault="00F519A3">
      <w:r>
        <w:continuationSeparator/>
      </w:r>
    </w:p>
  </w:endnote>
  <w:endnote w:type="continuationNotice" w:id="1">
    <w:p w14:paraId="40CA3CCA" w14:textId="77777777" w:rsidR="00F519A3" w:rsidRDefault="00F5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55995"/>
      <w:docPartObj>
        <w:docPartGallery w:val="Page Numbers (Bottom of Page)"/>
        <w:docPartUnique/>
      </w:docPartObj>
    </w:sdtPr>
    <w:sdtEndPr>
      <w:rPr>
        <w:noProof/>
        <w:sz w:val="24"/>
        <w:szCs w:val="24"/>
      </w:rPr>
    </w:sdtEndPr>
    <w:sdtContent>
      <w:p w14:paraId="5257D7A8" w14:textId="09F1C631" w:rsidR="00F23147" w:rsidRPr="00596484" w:rsidRDefault="00F23147">
        <w:pPr>
          <w:pStyle w:val="Footer"/>
          <w:jc w:val="center"/>
          <w:rPr>
            <w:sz w:val="24"/>
            <w:szCs w:val="24"/>
          </w:rPr>
        </w:pPr>
        <w:r w:rsidRPr="00596484">
          <w:rPr>
            <w:sz w:val="24"/>
            <w:szCs w:val="24"/>
          </w:rPr>
          <w:fldChar w:fldCharType="begin"/>
        </w:r>
        <w:r w:rsidRPr="00596484">
          <w:rPr>
            <w:sz w:val="24"/>
            <w:szCs w:val="24"/>
          </w:rPr>
          <w:instrText xml:space="preserve"> PAGE   \* MERGEFORMAT </w:instrText>
        </w:r>
        <w:r w:rsidRPr="00596484">
          <w:rPr>
            <w:sz w:val="24"/>
            <w:szCs w:val="24"/>
          </w:rPr>
          <w:fldChar w:fldCharType="separate"/>
        </w:r>
        <w:r w:rsidR="00954761" w:rsidRPr="00596484">
          <w:rPr>
            <w:noProof/>
            <w:sz w:val="24"/>
            <w:szCs w:val="24"/>
          </w:rPr>
          <w:t>161</w:t>
        </w:r>
        <w:r w:rsidRPr="00596484">
          <w:rPr>
            <w:noProof/>
            <w:sz w:val="24"/>
            <w:szCs w:val="24"/>
          </w:rPr>
          <w:fldChar w:fldCharType="end"/>
        </w:r>
      </w:p>
    </w:sdtContent>
  </w:sdt>
  <w:p w14:paraId="588F6B02" w14:textId="77777777" w:rsidR="005F2D23" w:rsidRDefault="005F2D2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00EF" w14:textId="77777777" w:rsidR="00F519A3" w:rsidRDefault="00F519A3">
      <w:r>
        <w:separator/>
      </w:r>
    </w:p>
  </w:footnote>
  <w:footnote w:type="continuationSeparator" w:id="0">
    <w:p w14:paraId="0913F8A1" w14:textId="77777777" w:rsidR="00F519A3" w:rsidRDefault="00F519A3">
      <w:r>
        <w:continuationSeparator/>
      </w:r>
    </w:p>
  </w:footnote>
  <w:footnote w:type="continuationNotice" w:id="1">
    <w:p w14:paraId="54E6BD32" w14:textId="77777777" w:rsidR="00F519A3" w:rsidRDefault="00F51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FEC1" w14:textId="329D0887" w:rsidR="00067697" w:rsidRDefault="0008543F">
    <w:pPr>
      <w:pStyle w:val="Header"/>
    </w:pPr>
    <w:r>
      <w:rPr>
        <w:noProof/>
      </w:rPr>
      <mc:AlternateContent>
        <mc:Choice Requires="wps">
          <w:drawing>
            <wp:anchor distT="0" distB="0" distL="114300" distR="114300" simplePos="0" relativeHeight="251658250" behindDoc="1" locked="0" layoutInCell="0" allowOverlap="1" wp14:anchorId="57306D2A" wp14:editId="31981652">
              <wp:simplePos x="0" y="0"/>
              <wp:positionH relativeFrom="margin">
                <wp:align>center</wp:align>
              </wp:positionH>
              <wp:positionV relativeFrom="margin">
                <wp:align>center</wp:align>
              </wp:positionV>
              <wp:extent cx="4873625" cy="2924175"/>
              <wp:effectExtent l="0" t="1066800" r="0" b="609600"/>
              <wp:wrapNone/>
              <wp:docPr id="130442163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3625" cy="2924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C56AC4" w14:textId="77777777" w:rsidR="0008543F" w:rsidRDefault="0008543F" w:rsidP="0008543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06D2A" id="_x0000_t202" coordsize="21600,21600" o:spt="202" path="m,l,21600r21600,l21600,xe">
              <v:stroke joinstyle="miter"/>
              <v:path gradientshapeok="t" o:connecttype="rect"/>
            </v:shapetype>
            <v:shape id="WordArt 24" o:spid="_x0000_s1026" type="#_x0000_t202" style="position:absolute;margin-left:0;margin-top:0;width:383.75pt;height:230.25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" o:allowincell="f" filled="f" stroked="f">
              <v:stroke joinstyle="round"/>
              <o:lock v:ext="edit" shapetype="t"/>
              <v:textbox style="mso-fit-shape-to-text:t">
                <w:txbxContent>
                  <w:p w14:paraId="24C56AC4" w14:textId="77777777" w:rsidR="0008543F" w:rsidRDefault="0008543F" w:rsidP="0008543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47A6" w14:textId="00F3D649" w:rsidR="00067697" w:rsidRDefault="0008543F">
    <w:pPr>
      <w:pStyle w:val="Header"/>
    </w:pPr>
    <w:r>
      <w:rPr>
        <w:noProof/>
      </w:rPr>
      <mc:AlternateContent>
        <mc:Choice Requires="wps">
          <w:drawing>
            <wp:anchor distT="0" distB="0" distL="114300" distR="114300" simplePos="0" relativeHeight="251658249" behindDoc="1" locked="0" layoutInCell="0" allowOverlap="1" wp14:anchorId="6DCC38EC" wp14:editId="3F0A15D1">
              <wp:simplePos x="0" y="0"/>
              <wp:positionH relativeFrom="margin">
                <wp:align>center</wp:align>
              </wp:positionH>
              <wp:positionV relativeFrom="margin">
                <wp:align>center</wp:align>
              </wp:positionV>
              <wp:extent cx="4873625" cy="2924175"/>
              <wp:effectExtent l="0" t="1066800" r="0" b="609600"/>
              <wp:wrapNone/>
              <wp:docPr id="199250283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3625" cy="2924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99AF48" w14:textId="77777777" w:rsidR="0008543F" w:rsidRDefault="0008543F" w:rsidP="0008543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C38EC" id="_x0000_t202" coordsize="21600,21600" o:spt="202" path="m,l,21600r21600,l21600,xe">
              <v:stroke joinstyle="miter"/>
              <v:path gradientshapeok="t" o:connecttype="rect"/>
            </v:shapetype>
            <v:shape id="WordArt 23" o:spid="_x0000_s1027" type="#_x0000_t202" style="position:absolute;margin-left:0;margin-top:0;width:383.75pt;height:230.25pt;rotation:-45;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" o:allowincell="f" filled="f" stroked="f">
              <v:stroke joinstyle="round"/>
              <o:lock v:ext="edit" shapetype="t"/>
              <v:textbox style="mso-fit-shape-to-text:t">
                <w:txbxContent>
                  <w:p w14:paraId="7199AF48" w14:textId="77777777" w:rsidR="0008543F" w:rsidRDefault="0008543F" w:rsidP="0008543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31"/>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 w15:restartNumberingAfterBreak="0">
    <w:nsid w:val="03132244"/>
    <w:multiLevelType w:val="hybridMultilevel"/>
    <w:tmpl w:val="43A0DEC2"/>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2" w15:restartNumberingAfterBreak="0">
    <w:nsid w:val="05A719FE"/>
    <w:multiLevelType w:val="multilevel"/>
    <w:tmpl w:val="CF7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7ABF"/>
    <w:multiLevelType w:val="hybridMultilevel"/>
    <w:tmpl w:val="A1A242EA"/>
    <w:lvl w:ilvl="0" w:tplc="C53C08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15:restartNumberingAfterBreak="0">
    <w:nsid w:val="198C5268"/>
    <w:multiLevelType w:val="hybridMultilevel"/>
    <w:tmpl w:val="5E2C44AA"/>
    <w:lvl w:ilvl="0" w:tplc="8AFEA48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1A962339"/>
    <w:multiLevelType w:val="hybridMultilevel"/>
    <w:tmpl w:val="43C2E704"/>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6" w15:restartNumberingAfterBreak="0">
    <w:nsid w:val="1CB91A6F"/>
    <w:multiLevelType w:val="hybridMultilevel"/>
    <w:tmpl w:val="43BCE516"/>
    <w:lvl w:ilvl="0" w:tplc="ABB0F98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15:restartNumberingAfterBreak="0">
    <w:nsid w:val="28185BBD"/>
    <w:multiLevelType w:val="hybridMultilevel"/>
    <w:tmpl w:val="9464372A"/>
    <w:lvl w:ilvl="0" w:tplc="FA3C8B24">
      <w:start w:val="2"/>
      <w:numFmt w:val="decimal"/>
      <w:lvlText w:val="%1."/>
      <w:lvlJc w:val="left"/>
      <w:pPr>
        <w:ind w:left="442" w:hanging="480"/>
      </w:pPr>
      <w:rPr>
        <w:rFonts w:hint="eastAsia"/>
        <w:b w:val="0"/>
        <w:i w:val="0"/>
      </w:rPr>
    </w:lvl>
    <w:lvl w:ilvl="1" w:tplc="04090019">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8" w15:restartNumberingAfterBreak="0">
    <w:nsid w:val="29FF50C8"/>
    <w:multiLevelType w:val="hybridMultilevel"/>
    <w:tmpl w:val="AC84C226"/>
    <w:lvl w:ilvl="0" w:tplc="32FAEB14">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9" w15:restartNumberingAfterBreak="0">
    <w:nsid w:val="2A6E791A"/>
    <w:multiLevelType w:val="hybridMultilevel"/>
    <w:tmpl w:val="216EFB2A"/>
    <w:lvl w:ilvl="0" w:tplc="FFFFFFFF">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FFFFFFFF">
      <w:start w:val="1"/>
      <w:numFmt w:val="lowerLetter"/>
      <w:lvlText w:val="%2)"/>
      <w:lvlJc w:val="left"/>
      <w:pPr>
        <w:ind w:left="1660" w:hanging="720"/>
      </w:pPr>
      <w:rPr>
        <w:rFonts w:hint="default"/>
        <w:w w:val="100"/>
        <w:lang w:val="en-US" w:eastAsia="en-US" w:bidi="en-US"/>
      </w:rPr>
    </w:lvl>
    <w:lvl w:ilvl="2" w:tplc="FFFFFFFF">
      <w:numFmt w:val="bullet"/>
      <w:lvlText w:val="•"/>
      <w:lvlJc w:val="left"/>
      <w:pPr>
        <w:ind w:left="1660" w:hanging="720"/>
      </w:pPr>
      <w:rPr>
        <w:rFonts w:hint="default"/>
        <w:lang w:val="en-US" w:eastAsia="en-US" w:bidi="en-US"/>
      </w:rPr>
    </w:lvl>
    <w:lvl w:ilvl="3" w:tplc="FFFFFFFF">
      <w:numFmt w:val="bullet"/>
      <w:lvlText w:val="•"/>
      <w:lvlJc w:val="left"/>
      <w:pPr>
        <w:ind w:left="2540" w:hanging="720"/>
      </w:pPr>
      <w:rPr>
        <w:rFonts w:hint="default"/>
        <w:lang w:val="en-US" w:eastAsia="en-US" w:bidi="en-US"/>
      </w:rPr>
    </w:lvl>
    <w:lvl w:ilvl="4" w:tplc="FFFFFFFF">
      <w:numFmt w:val="bullet"/>
      <w:lvlText w:val="•"/>
      <w:lvlJc w:val="left"/>
      <w:pPr>
        <w:ind w:left="3421" w:hanging="720"/>
      </w:pPr>
      <w:rPr>
        <w:rFonts w:hint="default"/>
        <w:lang w:val="en-US" w:eastAsia="en-US" w:bidi="en-US"/>
      </w:rPr>
    </w:lvl>
    <w:lvl w:ilvl="5" w:tplc="FFFFFFFF">
      <w:numFmt w:val="bullet"/>
      <w:lvlText w:val="•"/>
      <w:lvlJc w:val="left"/>
      <w:pPr>
        <w:ind w:left="4302" w:hanging="720"/>
      </w:pPr>
      <w:rPr>
        <w:rFonts w:hint="default"/>
        <w:lang w:val="en-US" w:eastAsia="en-US" w:bidi="en-US"/>
      </w:rPr>
    </w:lvl>
    <w:lvl w:ilvl="6" w:tplc="FFFFFFFF">
      <w:numFmt w:val="bullet"/>
      <w:lvlText w:val="•"/>
      <w:lvlJc w:val="left"/>
      <w:pPr>
        <w:ind w:left="5183" w:hanging="720"/>
      </w:pPr>
      <w:rPr>
        <w:rFonts w:hint="default"/>
        <w:lang w:val="en-US" w:eastAsia="en-US" w:bidi="en-US"/>
      </w:rPr>
    </w:lvl>
    <w:lvl w:ilvl="7" w:tplc="FFFFFFFF">
      <w:numFmt w:val="bullet"/>
      <w:lvlText w:val="•"/>
      <w:lvlJc w:val="left"/>
      <w:pPr>
        <w:ind w:left="6064" w:hanging="720"/>
      </w:pPr>
      <w:rPr>
        <w:rFonts w:hint="default"/>
        <w:lang w:val="en-US" w:eastAsia="en-US" w:bidi="en-US"/>
      </w:rPr>
    </w:lvl>
    <w:lvl w:ilvl="8" w:tplc="FFFFFFFF">
      <w:numFmt w:val="bullet"/>
      <w:lvlText w:val="•"/>
      <w:lvlJc w:val="left"/>
      <w:pPr>
        <w:ind w:left="6944" w:hanging="720"/>
      </w:pPr>
      <w:rPr>
        <w:rFonts w:hint="default"/>
        <w:lang w:val="en-US" w:eastAsia="en-US" w:bidi="en-US"/>
      </w:rPr>
    </w:lvl>
  </w:abstractNum>
  <w:abstractNum w:abstractNumId="10" w15:restartNumberingAfterBreak="0">
    <w:nsid w:val="2CCA6E27"/>
    <w:multiLevelType w:val="hybridMultilevel"/>
    <w:tmpl w:val="D5ACC05A"/>
    <w:lvl w:ilvl="0" w:tplc="4462D5B4">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1" w15:restartNumberingAfterBreak="0">
    <w:nsid w:val="3AB73BC1"/>
    <w:multiLevelType w:val="hybridMultilevel"/>
    <w:tmpl w:val="40C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41FD6"/>
    <w:multiLevelType w:val="hybridMultilevel"/>
    <w:tmpl w:val="8C36914A"/>
    <w:lvl w:ilvl="0" w:tplc="FFFFFFFF">
      <w:start w:val="1"/>
      <w:numFmt w:val="lowerLetter"/>
      <w:lvlText w:val="(%1)"/>
      <w:lvlJc w:val="left"/>
      <w:pPr>
        <w:ind w:left="1300" w:hanging="36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3" w15:restartNumberingAfterBreak="0">
    <w:nsid w:val="3D64612D"/>
    <w:multiLevelType w:val="hybridMultilevel"/>
    <w:tmpl w:val="A72E2588"/>
    <w:lvl w:ilvl="0" w:tplc="32FAEB14">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BC34BD94">
      <w:numFmt w:val="bullet"/>
      <w:lvlText w:val="•"/>
      <w:lvlJc w:val="left"/>
      <w:pPr>
        <w:ind w:left="1716" w:hanging="720"/>
      </w:pPr>
      <w:rPr>
        <w:rFonts w:hint="default"/>
        <w:lang w:val="en-US" w:eastAsia="en-US" w:bidi="en-US"/>
      </w:rPr>
    </w:lvl>
    <w:lvl w:ilvl="2" w:tplc="5AA8354E">
      <w:numFmt w:val="bullet"/>
      <w:lvlText w:val="•"/>
      <w:lvlJc w:val="left"/>
      <w:pPr>
        <w:ind w:left="2493" w:hanging="720"/>
      </w:pPr>
      <w:rPr>
        <w:rFonts w:hint="default"/>
        <w:lang w:val="en-US" w:eastAsia="en-US" w:bidi="en-US"/>
      </w:rPr>
    </w:lvl>
    <w:lvl w:ilvl="3" w:tplc="7FF2CAE4">
      <w:numFmt w:val="bullet"/>
      <w:lvlText w:val="•"/>
      <w:lvlJc w:val="left"/>
      <w:pPr>
        <w:ind w:left="3269" w:hanging="720"/>
      </w:pPr>
      <w:rPr>
        <w:rFonts w:hint="default"/>
        <w:lang w:val="en-US" w:eastAsia="en-US" w:bidi="en-US"/>
      </w:rPr>
    </w:lvl>
    <w:lvl w:ilvl="4" w:tplc="384C08F6">
      <w:numFmt w:val="bullet"/>
      <w:lvlText w:val="•"/>
      <w:lvlJc w:val="left"/>
      <w:pPr>
        <w:ind w:left="4046" w:hanging="720"/>
      </w:pPr>
      <w:rPr>
        <w:rFonts w:hint="default"/>
        <w:lang w:val="en-US" w:eastAsia="en-US" w:bidi="en-US"/>
      </w:rPr>
    </w:lvl>
    <w:lvl w:ilvl="5" w:tplc="454838CA">
      <w:numFmt w:val="bullet"/>
      <w:lvlText w:val="•"/>
      <w:lvlJc w:val="left"/>
      <w:pPr>
        <w:ind w:left="4823" w:hanging="720"/>
      </w:pPr>
      <w:rPr>
        <w:rFonts w:hint="default"/>
        <w:lang w:val="en-US" w:eastAsia="en-US" w:bidi="en-US"/>
      </w:rPr>
    </w:lvl>
    <w:lvl w:ilvl="6" w:tplc="0E8A2A08">
      <w:numFmt w:val="bullet"/>
      <w:lvlText w:val="•"/>
      <w:lvlJc w:val="left"/>
      <w:pPr>
        <w:ind w:left="5599" w:hanging="720"/>
      </w:pPr>
      <w:rPr>
        <w:rFonts w:hint="default"/>
        <w:lang w:val="en-US" w:eastAsia="en-US" w:bidi="en-US"/>
      </w:rPr>
    </w:lvl>
    <w:lvl w:ilvl="7" w:tplc="E3B2BF46">
      <w:numFmt w:val="bullet"/>
      <w:lvlText w:val="•"/>
      <w:lvlJc w:val="left"/>
      <w:pPr>
        <w:ind w:left="6376" w:hanging="720"/>
      </w:pPr>
      <w:rPr>
        <w:rFonts w:hint="default"/>
        <w:lang w:val="en-US" w:eastAsia="en-US" w:bidi="en-US"/>
      </w:rPr>
    </w:lvl>
    <w:lvl w:ilvl="8" w:tplc="76FC215E">
      <w:numFmt w:val="bullet"/>
      <w:lvlText w:val="•"/>
      <w:lvlJc w:val="left"/>
      <w:pPr>
        <w:ind w:left="7153" w:hanging="720"/>
      </w:pPr>
      <w:rPr>
        <w:rFonts w:hint="default"/>
        <w:lang w:val="en-US" w:eastAsia="en-US" w:bidi="en-US"/>
      </w:rPr>
    </w:lvl>
  </w:abstractNum>
  <w:abstractNum w:abstractNumId="14" w15:restartNumberingAfterBreak="0">
    <w:nsid w:val="507D0A9F"/>
    <w:multiLevelType w:val="hybridMultilevel"/>
    <w:tmpl w:val="1B607FC6"/>
    <w:lvl w:ilvl="0" w:tplc="4AF2BB06">
      <w:start w:val="1"/>
      <w:numFmt w:val="decimal"/>
      <w:lvlText w:val="%1"/>
      <w:lvlJc w:val="left"/>
      <w:pPr>
        <w:ind w:left="940" w:hanging="720"/>
      </w:pPr>
      <w:rPr>
        <w:rFonts w:ascii="Times New Roman" w:eastAsia="Times New Roman" w:hAnsi="Times New Roman" w:cs="Times New Roman" w:hint="default"/>
        <w:spacing w:val="-10"/>
        <w:w w:val="99"/>
        <w:sz w:val="24"/>
        <w:szCs w:val="24"/>
        <w:lang w:val="en-US" w:eastAsia="en-US" w:bidi="en-US"/>
      </w:rPr>
    </w:lvl>
    <w:lvl w:ilvl="1" w:tplc="62001002">
      <w:start w:val="1"/>
      <w:numFmt w:val="lowerLetter"/>
      <w:lvlText w:val="%2)"/>
      <w:lvlJc w:val="left"/>
      <w:pPr>
        <w:ind w:left="1660" w:hanging="720"/>
      </w:pPr>
      <w:rPr>
        <w:rFonts w:hint="default"/>
        <w:w w:val="100"/>
        <w:lang w:val="en-US" w:eastAsia="en-US" w:bidi="en-US"/>
      </w:rPr>
    </w:lvl>
    <w:lvl w:ilvl="2" w:tplc="662C3EBC">
      <w:numFmt w:val="bullet"/>
      <w:lvlText w:val="•"/>
      <w:lvlJc w:val="left"/>
      <w:pPr>
        <w:ind w:left="1660" w:hanging="720"/>
      </w:pPr>
      <w:rPr>
        <w:rFonts w:hint="default"/>
        <w:lang w:val="en-US" w:eastAsia="en-US" w:bidi="en-US"/>
      </w:rPr>
    </w:lvl>
    <w:lvl w:ilvl="3" w:tplc="44C8272C">
      <w:numFmt w:val="bullet"/>
      <w:lvlText w:val="•"/>
      <w:lvlJc w:val="left"/>
      <w:pPr>
        <w:ind w:left="2540" w:hanging="720"/>
      </w:pPr>
      <w:rPr>
        <w:rFonts w:hint="default"/>
        <w:lang w:val="en-US" w:eastAsia="en-US" w:bidi="en-US"/>
      </w:rPr>
    </w:lvl>
    <w:lvl w:ilvl="4" w:tplc="106C7278">
      <w:numFmt w:val="bullet"/>
      <w:lvlText w:val="•"/>
      <w:lvlJc w:val="left"/>
      <w:pPr>
        <w:ind w:left="3421" w:hanging="720"/>
      </w:pPr>
      <w:rPr>
        <w:rFonts w:hint="default"/>
        <w:lang w:val="en-US" w:eastAsia="en-US" w:bidi="en-US"/>
      </w:rPr>
    </w:lvl>
    <w:lvl w:ilvl="5" w:tplc="C7000576">
      <w:numFmt w:val="bullet"/>
      <w:lvlText w:val="•"/>
      <w:lvlJc w:val="left"/>
      <w:pPr>
        <w:ind w:left="4302" w:hanging="720"/>
      </w:pPr>
      <w:rPr>
        <w:rFonts w:hint="default"/>
        <w:lang w:val="en-US" w:eastAsia="en-US" w:bidi="en-US"/>
      </w:rPr>
    </w:lvl>
    <w:lvl w:ilvl="6" w:tplc="BB345DE0">
      <w:numFmt w:val="bullet"/>
      <w:lvlText w:val="•"/>
      <w:lvlJc w:val="left"/>
      <w:pPr>
        <w:ind w:left="5183" w:hanging="720"/>
      </w:pPr>
      <w:rPr>
        <w:rFonts w:hint="default"/>
        <w:lang w:val="en-US" w:eastAsia="en-US" w:bidi="en-US"/>
      </w:rPr>
    </w:lvl>
    <w:lvl w:ilvl="7" w:tplc="E4CAAA26">
      <w:numFmt w:val="bullet"/>
      <w:lvlText w:val="•"/>
      <w:lvlJc w:val="left"/>
      <w:pPr>
        <w:ind w:left="6064" w:hanging="720"/>
      </w:pPr>
      <w:rPr>
        <w:rFonts w:hint="default"/>
        <w:lang w:val="en-US" w:eastAsia="en-US" w:bidi="en-US"/>
      </w:rPr>
    </w:lvl>
    <w:lvl w:ilvl="8" w:tplc="13EA4EE8">
      <w:numFmt w:val="bullet"/>
      <w:lvlText w:val="•"/>
      <w:lvlJc w:val="left"/>
      <w:pPr>
        <w:ind w:left="6944" w:hanging="720"/>
      </w:pPr>
      <w:rPr>
        <w:rFonts w:hint="default"/>
        <w:lang w:val="en-US" w:eastAsia="en-US" w:bidi="en-US"/>
      </w:rPr>
    </w:lvl>
  </w:abstractNum>
  <w:abstractNum w:abstractNumId="15" w15:restartNumberingAfterBreak="0">
    <w:nsid w:val="50A3370C"/>
    <w:multiLevelType w:val="hybridMultilevel"/>
    <w:tmpl w:val="156E82EA"/>
    <w:lvl w:ilvl="0" w:tplc="15F02120">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5391309D"/>
    <w:multiLevelType w:val="hybridMultilevel"/>
    <w:tmpl w:val="8C82B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A23147"/>
    <w:multiLevelType w:val="hybridMultilevel"/>
    <w:tmpl w:val="50D0B25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18" w15:restartNumberingAfterBreak="0">
    <w:nsid w:val="5EB33E57"/>
    <w:multiLevelType w:val="hybridMultilevel"/>
    <w:tmpl w:val="8C36914A"/>
    <w:lvl w:ilvl="0" w:tplc="DC7410DE">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 w15:restartNumberingAfterBreak="0">
    <w:nsid w:val="62DA1593"/>
    <w:multiLevelType w:val="hybridMultilevel"/>
    <w:tmpl w:val="7974BC9E"/>
    <w:lvl w:ilvl="0" w:tplc="E558E456">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0" w15:restartNumberingAfterBreak="0">
    <w:nsid w:val="6DAF2BA2"/>
    <w:multiLevelType w:val="hybridMultilevel"/>
    <w:tmpl w:val="483ED50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1" w15:restartNumberingAfterBreak="0">
    <w:nsid w:val="729F08E0"/>
    <w:multiLevelType w:val="hybridMultilevel"/>
    <w:tmpl w:val="43A0DEC2"/>
    <w:lvl w:ilvl="0" w:tplc="756C198A">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15:restartNumberingAfterBreak="0">
    <w:nsid w:val="76946084"/>
    <w:multiLevelType w:val="hybridMultilevel"/>
    <w:tmpl w:val="A72E2588"/>
    <w:lvl w:ilvl="0" w:tplc="FFFFFFFF">
      <w:start w:val="1"/>
      <w:numFmt w:val="decimal"/>
      <w:lvlText w:val="%1."/>
      <w:lvlJc w:val="left"/>
      <w:pPr>
        <w:ind w:left="940" w:hanging="720"/>
      </w:pPr>
      <w:rPr>
        <w:rFonts w:ascii="Times New Roman" w:eastAsia="Times New Roman" w:hAnsi="Times New Roman" w:cs="Times New Roman" w:hint="default"/>
        <w:spacing w:val="-15"/>
        <w:w w:val="99"/>
        <w:sz w:val="24"/>
        <w:szCs w:val="24"/>
        <w:lang w:val="en-US" w:eastAsia="en-US" w:bidi="en-US"/>
      </w:rPr>
    </w:lvl>
    <w:lvl w:ilvl="1" w:tplc="FFFFFFFF">
      <w:numFmt w:val="bullet"/>
      <w:lvlText w:val="•"/>
      <w:lvlJc w:val="left"/>
      <w:pPr>
        <w:ind w:left="1716" w:hanging="720"/>
      </w:pPr>
      <w:rPr>
        <w:rFonts w:hint="default"/>
        <w:lang w:val="en-US" w:eastAsia="en-US" w:bidi="en-US"/>
      </w:rPr>
    </w:lvl>
    <w:lvl w:ilvl="2" w:tplc="FFFFFFFF">
      <w:numFmt w:val="bullet"/>
      <w:lvlText w:val="•"/>
      <w:lvlJc w:val="left"/>
      <w:pPr>
        <w:ind w:left="2493" w:hanging="720"/>
      </w:pPr>
      <w:rPr>
        <w:rFonts w:hint="default"/>
        <w:lang w:val="en-US" w:eastAsia="en-US" w:bidi="en-US"/>
      </w:rPr>
    </w:lvl>
    <w:lvl w:ilvl="3" w:tplc="FFFFFFFF">
      <w:numFmt w:val="bullet"/>
      <w:lvlText w:val="•"/>
      <w:lvlJc w:val="left"/>
      <w:pPr>
        <w:ind w:left="3269" w:hanging="720"/>
      </w:pPr>
      <w:rPr>
        <w:rFonts w:hint="default"/>
        <w:lang w:val="en-US" w:eastAsia="en-US" w:bidi="en-US"/>
      </w:rPr>
    </w:lvl>
    <w:lvl w:ilvl="4" w:tplc="FFFFFFFF">
      <w:numFmt w:val="bullet"/>
      <w:lvlText w:val="•"/>
      <w:lvlJc w:val="left"/>
      <w:pPr>
        <w:ind w:left="4046" w:hanging="720"/>
      </w:pPr>
      <w:rPr>
        <w:rFonts w:hint="default"/>
        <w:lang w:val="en-US" w:eastAsia="en-US" w:bidi="en-US"/>
      </w:rPr>
    </w:lvl>
    <w:lvl w:ilvl="5" w:tplc="FFFFFFFF">
      <w:numFmt w:val="bullet"/>
      <w:lvlText w:val="•"/>
      <w:lvlJc w:val="left"/>
      <w:pPr>
        <w:ind w:left="4823" w:hanging="720"/>
      </w:pPr>
      <w:rPr>
        <w:rFonts w:hint="default"/>
        <w:lang w:val="en-US" w:eastAsia="en-US" w:bidi="en-US"/>
      </w:rPr>
    </w:lvl>
    <w:lvl w:ilvl="6" w:tplc="FFFFFFFF">
      <w:numFmt w:val="bullet"/>
      <w:lvlText w:val="•"/>
      <w:lvlJc w:val="left"/>
      <w:pPr>
        <w:ind w:left="5599" w:hanging="720"/>
      </w:pPr>
      <w:rPr>
        <w:rFonts w:hint="default"/>
        <w:lang w:val="en-US" w:eastAsia="en-US" w:bidi="en-US"/>
      </w:rPr>
    </w:lvl>
    <w:lvl w:ilvl="7" w:tplc="FFFFFFFF">
      <w:numFmt w:val="bullet"/>
      <w:lvlText w:val="•"/>
      <w:lvlJc w:val="left"/>
      <w:pPr>
        <w:ind w:left="6376" w:hanging="720"/>
      </w:pPr>
      <w:rPr>
        <w:rFonts w:hint="default"/>
        <w:lang w:val="en-US" w:eastAsia="en-US" w:bidi="en-US"/>
      </w:rPr>
    </w:lvl>
    <w:lvl w:ilvl="8" w:tplc="FFFFFFFF">
      <w:numFmt w:val="bullet"/>
      <w:lvlText w:val="•"/>
      <w:lvlJc w:val="left"/>
      <w:pPr>
        <w:ind w:left="7153" w:hanging="720"/>
      </w:pPr>
      <w:rPr>
        <w:rFonts w:hint="default"/>
        <w:lang w:val="en-US" w:eastAsia="en-US" w:bidi="en-US"/>
      </w:rPr>
    </w:lvl>
  </w:abstractNum>
  <w:abstractNum w:abstractNumId="23" w15:restartNumberingAfterBreak="0">
    <w:nsid w:val="775F5C51"/>
    <w:multiLevelType w:val="hybridMultilevel"/>
    <w:tmpl w:val="BC583038"/>
    <w:lvl w:ilvl="0" w:tplc="538EED50">
      <w:start w:val="1"/>
      <w:numFmt w:val="lowerLetter"/>
      <w:lvlText w:val="(%1)"/>
      <w:lvlJc w:val="left"/>
      <w:pPr>
        <w:ind w:left="1660" w:hanging="720"/>
      </w:pPr>
      <w:rPr>
        <w:rFonts w:ascii="Times New Roman" w:eastAsia="Times New Roman" w:hAnsi="Times New Roman" w:cs="Times New Roman" w:hint="default"/>
        <w:spacing w:val="-25"/>
        <w:w w:val="99"/>
        <w:sz w:val="24"/>
        <w:szCs w:val="24"/>
        <w:lang w:val="en-US" w:eastAsia="en-US" w:bidi="en-US"/>
      </w:rPr>
    </w:lvl>
    <w:lvl w:ilvl="1" w:tplc="DB3ABC86">
      <w:numFmt w:val="bullet"/>
      <w:lvlText w:val="•"/>
      <w:lvlJc w:val="left"/>
      <w:pPr>
        <w:ind w:left="2364" w:hanging="720"/>
      </w:pPr>
      <w:rPr>
        <w:rFonts w:hint="default"/>
        <w:lang w:val="en-US" w:eastAsia="en-US" w:bidi="en-US"/>
      </w:rPr>
    </w:lvl>
    <w:lvl w:ilvl="2" w:tplc="EB7ECCC4">
      <w:numFmt w:val="bullet"/>
      <w:lvlText w:val="•"/>
      <w:lvlJc w:val="left"/>
      <w:pPr>
        <w:ind w:left="3069" w:hanging="720"/>
      </w:pPr>
      <w:rPr>
        <w:rFonts w:hint="default"/>
        <w:lang w:val="en-US" w:eastAsia="en-US" w:bidi="en-US"/>
      </w:rPr>
    </w:lvl>
    <w:lvl w:ilvl="3" w:tplc="0E64991E">
      <w:numFmt w:val="bullet"/>
      <w:lvlText w:val="•"/>
      <w:lvlJc w:val="left"/>
      <w:pPr>
        <w:ind w:left="3773" w:hanging="720"/>
      </w:pPr>
      <w:rPr>
        <w:rFonts w:hint="default"/>
        <w:lang w:val="en-US" w:eastAsia="en-US" w:bidi="en-US"/>
      </w:rPr>
    </w:lvl>
    <w:lvl w:ilvl="4" w:tplc="C1F0BA4C">
      <w:numFmt w:val="bullet"/>
      <w:lvlText w:val="•"/>
      <w:lvlJc w:val="left"/>
      <w:pPr>
        <w:ind w:left="4478" w:hanging="720"/>
      </w:pPr>
      <w:rPr>
        <w:rFonts w:hint="default"/>
        <w:lang w:val="en-US" w:eastAsia="en-US" w:bidi="en-US"/>
      </w:rPr>
    </w:lvl>
    <w:lvl w:ilvl="5" w:tplc="9446C75E">
      <w:numFmt w:val="bullet"/>
      <w:lvlText w:val="•"/>
      <w:lvlJc w:val="left"/>
      <w:pPr>
        <w:ind w:left="5183" w:hanging="720"/>
      </w:pPr>
      <w:rPr>
        <w:rFonts w:hint="default"/>
        <w:lang w:val="en-US" w:eastAsia="en-US" w:bidi="en-US"/>
      </w:rPr>
    </w:lvl>
    <w:lvl w:ilvl="6" w:tplc="11A6930E">
      <w:numFmt w:val="bullet"/>
      <w:lvlText w:val="•"/>
      <w:lvlJc w:val="left"/>
      <w:pPr>
        <w:ind w:left="5887" w:hanging="720"/>
      </w:pPr>
      <w:rPr>
        <w:rFonts w:hint="default"/>
        <w:lang w:val="en-US" w:eastAsia="en-US" w:bidi="en-US"/>
      </w:rPr>
    </w:lvl>
    <w:lvl w:ilvl="7" w:tplc="FB6AB3A4">
      <w:numFmt w:val="bullet"/>
      <w:lvlText w:val="•"/>
      <w:lvlJc w:val="left"/>
      <w:pPr>
        <w:ind w:left="6592" w:hanging="720"/>
      </w:pPr>
      <w:rPr>
        <w:rFonts w:hint="default"/>
        <w:lang w:val="en-US" w:eastAsia="en-US" w:bidi="en-US"/>
      </w:rPr>
    </w:lvl>
    <w:lvl w:ilvl="8" w:tplc="27FE8190">
      <w:numFmt w:val="bullet"/>
      <w:lvlText w:val="•"/>
      <w:lvlJc w:val="left"/>
      <w:pPr>
        <w:ind w:left="7297" w:hanging="720"/>
      </w:pPr>
      <w:rPr>
        <w:rFonts w:hint="default"/>
        <w:lang w:val="en-US" w:eastAsia="en-US" w:bidi="en-US"/>
      </w:rPr>
    </w:lvl>
  </w:abstractNum>
  <w:abstractNum w:abstractNumId="24" w15:restartNumberingAfterBreak="0">
    <w:nsid w:val="79076587"/>
    <w:multiLevelType w:val="hybridMultilevel"/>
    <w:tmpl w:val="BD82CA5E"/>
    <w:lvl w:ilvl="0" w:tplc="2DDEF672">
      <w:start w:val="1"/>
      <w:numFmt w:val="decimal"/>
      <w:lvlText w:val="%1."/>
      <w:lvlJc w:val="left"/>
      <w:pPr>
        <w:ind w:left="360" w:hanging="360"/>
      </w:pPr>
      <w:rPr>
        <w:b w:val="0"/>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604231">
    <w:abstractNumId w:val="23"/>
  </w:num>
  <w:num w:numId="2" w16cid:durableId="241257343">
    <w:abstractNumId w:val="14"/>
  </w:num>
  <w:num w:numId="3" w16cid:durableId="146363399">
    <w:abstractNumId w:val="13"/>
  </w:num>
  <w:num w:numId="4" w16cid:durableId="1358577310">
    <w:abstractNumId w:val="16"/>
  </w:num>
  <w:num w:numId="5" w16cid:durableId="1746875090">
    <w:abstractNumId w:val="6"/>
  </w:num>
  <w:num w:numId="6" w16cid:durableId="1887638561">
    <w:abstractNumId w:val="5"/>
  </w:num>
  <w:num w:numId="7" w16cid:durableId="1953246950">
    <w:abstractNumId w:val="21"/>
  </w:num>
  <w:num w:numId="8" w16cid:durableId="1790972736">
    <w:abstractNumId w:val="10"/>
  </w:num>
  <w:num w:numId="9" w16cid:durableId="751392342">
    <w:abstractNumId w:val="15"/>
  </w:num>
  <w:num w:numId="10" w16cid:durableId="2071074338">
    <w:abstractNumId w:val="17"/>
  </w:num>
  <w:num w:numId="11" w16cid:durableId="1142229874">
    <w:abstractNumId w:val="24"/>
  </w:num>
  <w:num w:numId="12" w16cid:durableId="1361904782">
    <w:abstractNumId w:val="3"/>
  </w:num>
  <w:num w:numId="13" w16cid:durableId="1599411900">
    <w:abstractNumId w:val="19"/>
  </w:num>
  <w:num w:numId="14" w16cid:durableId="1392923580">
    <w:abstractNumId w:val="4"/>
  </w:num>
  <w:num w:numId="15" w16cid:durableId="473453131">
    <w:abstractNumId w:val="18"/>
  </w:num>
  <w:num w:numId="16" w16cid:durableId="1540509676">
    <w:abstractNumId w:val="0"/>
  </w:num>
  <w:num w:numId="17" w16cid:durableId="1574389302">
    <w:abstractNumId w:val="12"/>
  </w:num>
  <w:num w:numId="18" w16cid:durableId="1395396540">
    <w:abstractNumId w:val="9"/>
  </w:num>
  <w:num w:numId="19" w16cid:durableId="1656762618">
    <w:abstractNumId w:val="1"/>
  </w:num>
  <w:num w:numId="20" w16cid:durableId="807363391">
    <w:abstractNumId w:val="20"/>
  </w:num>
  <w:num w:numId="21" w16cid:durableId="877350918">
    <w:abstractNumId w:val="7"/>
  </w:num>
  <w:num w:numId="22" w16cid:durableId="1109204480">
    <w:abstractNumId w:val="11"/>
  </w:num>
  <w:num w:numId="23" w16cid:durableId="390422625">
    <w:abstractNumId w:val="2"/>
  </w:num>
  <w:num w:numId="24" w16cid:durableId="898787514">
    <w:abstractNumId w:val="22"/>
  </w:num>
  <w:num w:numId="25" w16cid:durableId="1917325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EC"/>
    <w:rsid w:val="000011EC"/>
    <w:rsid w:val="000059DE"/>
    <w:rsid w:val="00007269"/>
    <w:rsid w:val="00022616"/>
    <w:rsid w:val="00027397"/>
    <w:rsid w:val="000363C6"/>
    <w:rsid w:val="00042A57"/>
    <w:rsid w:val="00043020"/>
    <w:rsid w:val="00051153"/>
    <w:rsid w:val="00051B5C"/>
    <w:rsid w:val="00051DE7"/>
    <w:rsid w:val="00053920"/>
    <w:rsid w:val="00056084"/>
    <w:rsid w:val="00060F60"/>
    <w:rsid w:val="000642BB"/>
    <w:rsid w:val="00067697"/>
    <w:rsid w:val="00072F90"/>
    <w:rsid w:val="00074D93"/>
    <w:rsid w:val="00074F3B"/>
    <w:rsid w:val="00080B24"/>
    <w:rsid w:val="0008543F"/>
    <w:rsid w:val="00095FFA"/>
    <w:rsid w:val="0009646A"/>
    <w:rsid w:val="000A4DB6"/>
    <w:rsid w:val="000A5D56"/>
    <w:rsid w:val="000A628A"/>
    <w:rsid w:val="000A670D"/>
    <w:rsid w:val="000B6EC0"/>
    <w:rsid w:val="000B7F9A"/>
    <w:rsid w:val="000C432D"/>
    <w:rsid w:val="000F2E99"/>
    <w:rsid w:val="00110E22"/>
    <w:rsid w:val="00114E2F"/>
    <w:rsid w:val="001206C1"/>
    <w:rsid w:val="00124150"/>
    <w:rsid w:val="00124DC2"/>
    <w:rsid w:val="00127280"/>
    <w:rsid w:val="00127B1F"/>
    <w:rsid w:val="00134A27"/>
    <w:rsid w:val="001415A7"/>
    <w:rsid w:val="00142DA9"/>
    <w:rsid w:val="0014391B"/>
    <w:rsid w:val="001456EB"/>
    <w:rsid w:val="00165DA0"/>
    <w:rsid w:val="00166E59"/>
    <w:rsid w:val="00167231"/>
    <w:rsid w:val="00170A1A"/>
    <w:rsid w:val="00174E82"/>
    <w:rsid w:val="00176195"/>
    <w:rsid w:val="001828B8"/>
    <w:rsid w:val="00185CB1"/>
    <w:rsid w:val="0019007A"/>
    <w:rsid w:val="00191764"/>
    <w:rsid w:val="00195F99"/>
    <w:rsid w:val="00197FD1"/>
    <w:rsid w:val="001A4B08"/>
    <w:rsid w:val="001A59E7"/>
    <w:rsid w:val="001A786A"/>
    <w:rsid w:val="001C14B1"/>
    <w:rsid w:val="001C5C90"/>
    <w:rsid w:val="001D3EDA"/>
    <w:rsid w:val="001D4E0D"/>
    <w:rsid w:val="001E02AD"/>
    <w:rsid w:val="001E12E1"/>
    <w:rsid w:val="001E22DB"/>
    <w:rsid w:val="001F6063"/>
    <w:rsid w:val="001F72B9"/>
    <w:rsid w:val="00204094"/>
    <w:rsid w:val="00210D83"/>
    <w:rsid w:val="00211DBE"/>
    <w:rsid w:val="00230329"/>
    <w:rsid w:val="0023107D"/>
    <w:rsid w:val="00232D61"/>
    <w:rsid w:val="0023476B"/>
    <w:rsid w:val="00235D54"/>
    <w:rsid w:val="0024219B"/>
    <w:rsid w:val="00244694"/>
    <w:rsid w:val="00244C89"/>
    <w:rsid w:val="00255F08"/>
    <w:rsid w:val="00260C80"/>
    <w:rsid w:val="00265C61"/>
    <w:rsid w:val="00272236"/>
    <w:rsid w:val="00281526"/>
    <w:rsid w:val="0028565F"/>
    <w:rsid w:val="00285ED3"/>
    <w:rsid w:val="002929BA"/>
    <w:rsid w:val="00292C96"/>
    <w:rsid w:val="00297B4E"/>
    <w:rsid w:val="002A33CA"/>
    <w:rsid w:val="002B4CCF"/>
    <w:rsid w:val="002C4CB4"/>
    <w:rsid w:val="002C770F"/>
    <w:rsid w:val="002D0B8E"/>
    <w:rsid w:val="002D3110"/>
    <w:rsid w:val="002D73B8"/>
    <w:rsid w:val="002E0601"/>
    <w:rsid w:val="002E12EC"/>
    <w:rsid w:val="002E53BD"/>
    <w:rsid w:val="002E62DB"/>
    <w:rsid w:val="002F4381"/>
    <w:rsid w:val="002F4859"/>
    <w:rsid w:val="002F5A6F"/>
    <w:rsid w:val="002F7385"/>
    <w:rsid w:val="002F758A"/>
    <w:rsid w:val="00314642"/>
    <w:rsid w:val="00322C6E"/>
    <w:rsid w:val="00325DE1"/>
    <w:rsid w:val="0033160C"/>
    <w:rsid w:val="00341577"/>
    <w:rsid w:val="00351ACB"/>
    <w:rsid w:val="00352004"/>
    <w:rsid w:val="00354F19"/>
    <w:rsid w:val="003618A7"/>
    <w:rsid w:val="00364145"/>
    <w:rsid w:val="0037547A"/>
    <w:rsid w:val="00376DE2"/>
    <w:rsid w:val="00377BD4"/>
    <w:rsid w:val="003819BC"/>
    <w:rsid w:val="0038311F"/>
    <w:rsid w:val="00384778"/>
    <w:rsid w:val="00397DBE"/>
    <w:rsid w:val="003B27C5"/>
    <w:rsid w:val="003B5A51"/>
    <w:rsid w:val="003D24E1"/>
    <w:rsid w:val="003D3C9C"/>
    <w:rsid w:val="003E0345"/>
    <w:rsid w:val="00402F6C"/>
    <w:rsid w:val="004040FD"/>
    <w:rsid w:val="0040597C"/>
    <w:rsid w:val="004114FB"/>
    <w:rsid w:val="00422293"/>
    <w:rsid w:val="0042722E"/>
    <w:rsid w:val="0043060E"/>
    <w:rsid w:val="004317E8"/>
    <w:rsid w:val="00444D57"/>
    <w:rsid w:val="00454159"/>
    <w:rsid w:val="004545A3"/>
    <w:rsid w:val="00455D3F"/>
    <w:rsid w:val="004606B3"/>
    <w:rsid w:val="00460CEA"/>
    <w:rsid w:val="0046130B"/>
    <w:rsid w:val="00471000"/>
    <w:rsid w:val="00474C36"/>
    <w:rsid w:val="00477AA5"/>
    <w:rsid w:val="00485CB2"/>
    <w:rsid w:val="00490B77"/>
    <w:rsid w:val="00491546"/>
    <w:rsid w:val="00492B43"/>
    <w:rsid w:val="00493122"/>
    <w:rsid w:val="004969CD"/>
    <w:rsid w:val="004A2952"/>
    <w:rsid w:val="004A74DD"/>
    <w:rsid w:val="004B57AD"/>
    <w:rsid w:val="004B6B7A"/>
    <w:rsid w:val="004C382B"/>
    <w:rsid w:val="004C7178"/>
    <w:rsid w:val="004D2735"/>
    <w:rsid w:val="004D4361"/>
    <w:rsid w:val="004D5250"/>
    <w:rsid w:val="004D63E6"/>
    <w:rsid w:val="004E20CB"/>
    <w:rsid w:val="004E224A"/>
    <w:rsid w:val="004E6084"/>
    <w:rsid w:val="004F0670"/>
    <w:rsid w:val="004F377B"/>
    <w:rsid w:val="004F4D57"/>
    <w:rsid w:val="00510CB3"/>
    <w:rsid w:val="00510FDE"/>
    <w:rsid w:val="00514786"/>
    <w:rsid w:val="00523CE9"/>
    <w:rsid w:val="00526FCD"/>
    <w:rsid w:val="00531D1B"/>
    <w:rsid w:val="005449A1"/>
    <w:rsid w:val="00545387"/>
    <w:rsid w:val="005562FA"/>
    <w:rsid w:val="00556B14"/>
    <w:rsid w:val="005756B5"/>
    <w:rsid w:val="00577079"/>
    <w:rsid w:val="00577FC5"/>
    <w:rsid w:val="0058068A"/>
    <w:rsid w:val="00586C28"/>
    <w:rsid w:val="005955D3"/>
    <w:rsid w:val="00596484"/>
    <w:rsid w:val="005A4944"/>
    <w:rsid w:val="005A7DAE"/>
    <w:rsid w:val="005C36F9"/>
    <w:rsid w:val="005C43AA"/>
    <w:rsid w:val="005C4AB5"/>
    <w:rsid w:val="005C5670"/>
    <w:rsid w:val="005C59A2"/>
    <w:rsid w:val="005C7EC5"/>
    <w:rsid w:val="005D50BB"/>
    <w:rsid w:val="005D5FA6"/>
    <w:rsid w:val="005E3A95"/>
    <w:rsid w:val="005E7261"/>
    <w:rsid w:val="005F0016"/>
    <w:rsid w:val="005F2D23"/>
    <w:rsid w:val="005F5F18"/>
    <w:rsid w:val="005F6427"/>
    <w:rsid w:val="0060026A"/>
    <w:rsid w:val="006067DC"/>
    <w:rsid w:val="0061283C"/>
    <w:rsid w:val="00613F5C"/>
    <w:rsid w:val="00624111"/>
    <w:rsid w:val="006258CB"/>
    <w:rsid w:val="006267D6"/>
    <w:rsid w:val="00633CF0"/>
    <w:rsid w:val="0064198F"/>
    <w:rsid w:val="00643748"/>
    <w:rsid w:val="00646B8A"/>
    <w:rsid w:val="00672669"/>
    <w:rsid w:val="00683B31"/>
    <w:rsid w:val="00686AFE"/>
    <w:rsid w:val="0069758F"/>
    <w:rsid w:val="006A15A2"/>
    <w:rsid w:val="006A1735"/>
    <w:rsid w:val="006A1994"/>
    <w:rsid w:val="006A3146"/>
    <w:rsid w:val="006A7372"/>
    <w:rsid w:val="006B5908"/>
    <w:rsid w:val="006C7E7B"/>
    <w:rsid w:val="006D1D81"/>
    <w:rsid w:val="006D1E05"/>
    <w:rsid w:val="006D3D57"/>
    <w:rsid w:val="006F568E"/>
    <w:rsid w:val="00700DCD"/>
    <w:rsid w:val="00704B36"/>
    <w:rsid w:val="00712220"/>
    <w:rsid w:val="00720B32"/>
    <w:rsid w:val="0072415A"/>
    <w:rsid w:val="0072724E"/>
    <w:rsid w:val="007356A8"/>
    <w:rsid w:val="0075692A"/>
    <w:rsid w:val="00763F1C"/>
    <w:rsid w:val="00773A7B"/>
    <w:rsid w:val="00787466"/>
    <w:rsid w:val="00797032"/>
    <w:rsid w:val="007A0CD3"/>
    <w:rsid w:val="007A5344"/>
    <w:rsid w:val="007B5517"/>
    <w:rsid w:val="007C7BC8"/>
    <w:rsid w:val="007D49D8"/>
    <w:rsid w:val="007E3AB8"/>
    <w:rsid w:val="00801F66"/>
    <w:rsid w:val="00805AD7"/>
    <w:rsid w:val="00811062"/>
    <w:rsid w:val="00813856"/>
    <w:rsid w:val="00815AFD"/>
    <w:rsid w:val="00820674"/>
    <w:rsid w:val="00821F05"/>
    <w:rsid w:val="00822400"/>
    <w:rsid w:val="00826F3A"/>
    <w:rsid w:val="008271C3"/>
    <w:rsid w:val="00830D99"/>
    <w:rsid w:val="008330A7"/>
    <w:rsid w:val="0083481A"/>
    <w:rsid w:val="00841E31"/>
    <w:rsid w:val="00844675"/>
    <w:rsid w:val="008451E9"/>
    <w:rsid w:val="00847B18"/>
    <w:rsid w:val="00847D98"/>
    <w:rsid w:val="008526F8"/>
    <w:rsid w:val="00855E82"/>
    <w:rsid w:val="00857732"/>
    <w:rsid w:val="00866AEB"/>
    <w:rsid w:val="008729B4"/>
    <w:rsid w:val="0087350D"/>
    <w:rsid w:val="00890859"/>
    <w:rsid w:val="008A14DD"/>
    <w:rsid w:val="008A7AAB"/>
    <w:rsid w:val="008A7CA8"/>
    <w:rsid w:val="008B03E5"/>
    <w:rsid w:val="008B520E"/>
    <w:rsid w:val="008C5DF4"/>
    <w:rsid w:val="008C6C22"/>
    <w:rsid w:val="008D640C"/>
    <w:rsid w:val="008F0ABA"/>
    <w:rsid w:val="008F4FE5"/>
    <w:rsid w:val="008F53F8"/>
    <w:rsid w:val="0090008C"/>
    <w:rsid w:val="00900F17"/>
    <w:rsid w:val="009040BD"/>
    <w:rsid w:val="00912ACB"/>
    <w:rsid w:val="00922002"/>
    <w:rsid w:val="00922EA2"/>
    <w:rsid w:val="0092441F"/>
    <w:rsid w:val="00924984"/>
    <w:rsid w:val="0092508E"/>
    <w:rsid w:val="009342CE"/>
    <w:rsid w:val="0094112B"/>
    <w:rsid w:val="009448D5"/>
    <w:rsid w:val="0094736C"/>
    <w:rsid w:val="009512C8"/>
    <w:rsid w:val="00952B43"/>
    <w:rsid w:val="0095365C"/>
    <w:rsid w:val="00954761"/>
    <w:rsid w:val="00955169"/>
    <w:rsid w:val="00956121"/>
    <w:rsid w:val="0095695D"/>
    <w:rsid w:val="0095771D"/>
    <w:rsid w:val="00961188"/>
    <w:rsid w:val="009624DE"/>
    <w:rsid w:val="00980CF4"/>
    <w:rsid w:val="00981228"/>
    <w:rsid w:val="009814CF"/>
    <w:rsid w:val="00982959"/>
    <w:rsid w:val="00994431"/>
    <w:rsid w:val="00995E4E"/>
    <w:rsid w:val="00995EDD"/>
    <w:rsid w:val="009A19A8"/>
    <w:rsid w:val="009A25D7"/>
    <w:rsid w:val="009B186D"/>
    <w:rsid w:val="009B4771"/>
    <w:rsid w:val="009B5CC1"/>
    <w:rsid w:val="009C7F5E"/>
    <w:rsid w:val="009D1693"/>
    <w:rsid w:val="009D3BCB"/>
    <w:rsid w:val="009E2412"/>
    <w:rsid w:val="009E4259"/>
    <w:rsid w:val="009F5C4F"/>
    <w:rsid w:val="00A01218"/>
    <w:rsid w:val="00A14192"/>
    <w:rsid w:val="00A15862"/>
    <w:rsid w:val="00A17A57"/>
    <w:rsid w:val="00A240BD"/>
    <w:rsid w:val="00A27464"/>
    <w:rsid w:val="00A32744"/>
    <w:rsid w:val="00A4271D"/>
    <w:rsid w:val="00A4358D"/>
    <w:rsid w:val="00A53320"/>
    <w:rsid w:val="00A60137"/>
    <w:rsid w:val="00A849E5"/>
    <w:rsid w:val="00A8511F"/>
    <w:rsid w:val="00A86BC9"/>
    <w:rsid w:val="00A95D0C"/>
    <w:rsid w:val="00A96E2D"/>
    <w:rsid w:val="00AA0746"/>
    <w:rsid w:val="00AA54C8"/>
    <w:rsid w:val="00AA5964"/>
    <w:rsid w:val="00AA5F9E"/>
    <w:rsid w:val="00AB257A"/>
    <w:rsid w:val="00AB290B"/>
    <w:rsid w:val="00AB3AF0"/>
    <w:rsid w:val="00AC715D"/>
    <w:rsid w:val="00AE21EE"/>
    <w:rsid w:val="00AF6BCE"/>
    <w:rsid w:val="00B03E4A"/>
    <w:rsid w:val="00B07A35"/>
    <w:rsid w:val="00B22EE4"/>
    <w:rsid w:val="00B24E6E"/>
    <w:rsid w:val="00B3529C"/>
    <w:rsid w:val="00B43D83"/>
    <w:rsid w:val="00B46BB3"/>
    <w:rsid w:val="00B57BB8"/>
    <w:rsid w:val="00B60ADA"/>
    <w:rsid w:val="00B619B4"/>
    <w:rsid w:val="00B638A7"/>
    <w:rsid w:val="00B65331"/>
    <w:rsid w:val="00B717BF"/>
    <w:rsid w:val="00B734A2"/>
    <w:rsid w:val="00B84545"/>
    <w:rsid w:val="00B8740F"/>
    <w:rsid w:val="00B937EE"/>
    <w:rsid w:val="00B95589"/>
    <w:rsid w:val="00BA1051"/>
    <w:rsid w:val="00BC75BE"/>
    <w:rsid w:val="00BD3ABA"/>
    <w:rsid w:val="00BE2257"/>
    <w:rsid w:val="00BF362F"/>
    <w:rsid w:val="00BF5108"/>
    <w:rsid w:val="00BF7162"/>
    <w:rsid w:val="00BF7B93"/>
    <w:rsid w:val="00C136E5"/>
    <w:rsid w:val="00C1534B"/>
    <w:rsid w:val="00C15533"/>
    <w:rsid w:val="00C162AF"/>
    <w:rsid w:val="00C214FE"/>
    <w:rsid w:val="00C256C2"/>
    <w:rsid w:val="00C336F4"/>
    <w:rsid w:val="00C457EF"/>
    <w:rsid w:val="00C52C55"/>
    <w:rsid w:val="00C53329"/>
    <w:rsid w:val="00C548DB"/>
    <w:rsid w:val="00C54D6F"/>
    <w:rsid w:val="00C571F6"/>
    <w:rsid w:val="00C61923"/>
    <w:rsid w:val="00C62ABE"/>
    <w:rsid w:val="00C640C1"/>
    <w:rsid w:val="00C73233"/>
    <w:rsid w:val="00C76EC6"/>
    <w:rsid w:val="00C770E7"/>
    <w:rsid w:val="00C8709E"/>
    <w:rsid w:val="00C87740"/>
    <w:rsid w:val="00C97510"/>
    <w:rsid w:val="00C975D1"/>
    <w:rsid w:val="00CB0C05"/>
    <w:rsid w:val="00CB509A"/>
    <w:rsid w:val="00CB50EF"/>
    <w:rsid w:val="00CD0904"/>
    <w:rsid w:val="00CD2FEF"/>
    <w:rsid w:val="00CD4CFF"/>
    <w:rsid w:val="00CD4FDA"/>
    <w:rsid w:val="00CE5413"/>
    <w:rsid w:val="00CE57D6"/>
    <w:rsid w:val="00CF409C"/>
    <w:rsid w:val="00D00BFA"/>
    <w:rsid w:val="00D01201"/>
    <w:rsid w:val="00D01D36"/>
    <w:rsid w:val="00D0277D"/>
    <w:rsid w:val="00D232A2"/>
    <w:rsid w:val="00D2419D"/>
    <w:rsid w:val="00D25722"/>
    <w:rsid w:val="00D335DD"/>
    <w:rsid w:val="00D34BDC"/>
    <w:rsid w:val="00D52C49"/>
    <w:rsid w:val="00D6175C"/>
    <w:rsid w:val="00D6528A"/>
    <w:rsid w:val="00D67A88"/>
    <w:rsid w:val="00D70025"/>
    <w:rsid w:val="00D7042A"/>
    <w:rsid w:val="00D816C5"/>
    <w:rsid w:val="00D81E60"/>
    <w:rsid w:val="00D81F18"/>
    <w:rsid w:val="00D87465"/>
    <w:rsid w:val="00DA5CBB"/>
    <w:rsid w:val="00DB4A34"/>
    <w:rsid w:val="00DB5C3F"/>
    <w:rsid w:val="00DB654E"/>
    <w:rsid w:val="00DC1A35"/>
    <w:rsid w:val="00DD227B"/>
    <w:rsid w:val="00DD2618"/>
    <w:rsid w:val="00DD4CE2"/>
    <w:rsid w:val="00DD4E37"/>
    <w:rsid w:val="00DE6F31"/>
    <w:rsid w:val="00DE7A77"/>
    <w:rsid w:val="00DF1A68"/>
    <w:rsid w:val="00DF58AD"/>
    <w:rsid w:val="00DF7F29"/>
    <w:rsid w:val="00E02C52"/>
    <w:rsid w:val="00E0452C"/>
    <w:rsid w:val="00E0711A"/>
    <w:rsid w:val="00E14F64"/>
    <w:rsid w:val="00E16487"/>
    <w:rsid w:val="00E16604"/>
    <w:rsid w:val="00E20236"/>
    <w:rsid w:val="00E2167D"/>
    <w:rsid w:val="00E26C1D"/>
    <w:rsid w:val="00E43E3D"/>
    <w:rsid w:val="00E51318"/>
    <w:rsid w:val="00E52424"/>
    <w:rsid w:val="00E52CB3"/>
    <w:rsid w:val="00E54167"/>
    <w:rsid w:val="00E557EC"/>
    <w:rsid w:val="00E56474"/>
    <w:rsid w:val="00E73646"/>
    <w:rsid w:val="00E83A86"/>
    <w:rsid w:val="00E975B4"/>
    <w:rsid w:val="00EA2C0F"/>
    <w:rsid w:val="00EB455A"/>
    <w:rsid w:val="00EC4017"/>
    <w:rsid w:val="00EC4084"/>
    <w:rsid w:val="00EC4D23"/>
    <w:rsid w:val="00ED31EF"/>
    <w:rsid w:val="00ED4F33"/>
    <w:rsid w:val="00EE3C7D"/>
    <w:rsid w:val="00EE4042"/>
    <w:rsid w:val="00EF14B6"/>
    <w:rsid w:val="00EF408A"/>
    <w:rsid w:val="00F01B2A"/>
    <w:rsid w:val="00F04FE1"/>
    <w:rsid w:val="00F05462"/>
    <w:rsid w:val="00F07E6D"/>
    <w:rsid w:val="00F14509"/>
    <w:rsid w:val="00F167C6"/>
    <w:rsid w:val="00F16994"/>
    <w:rsid w:val="00F16B5A"/>
    <w:rsid w:val="00F23147"/>
    <w:rsid w:val="00F25FFE"/>
    <w:rsid w:val="00F4171F"/>
    <w:rsid w:val="00F42B56"/>
    <w:rsid w:val="00F44732"/>
    <w:rsid w:val="00F44899"/>
    <w:rsid w:val="00F44D60"/>
    <w:rsid w:val="00F519A3"/>
    <w:rsid w:val="00F520F4"/>
    <w:rsid w:val="00F63EBA"/>
    <w:rsid w:val="00F64E91"/>
    <w:rsid w:val="00F6649C"/>
    <w:rsid w:val="00F760BC"/>
    <w:rsid w:val="00F868DF"/>
    <w:rsid w:val="00F86A2C"/>
    <w:rsid w:val="00F87695"/>
    <w:rsid w:val="00F919C9"/>
    <w:rsid w:val="00F94838"/>
    <w:rsid w:val="00FA1AAC"/>
    <w:rsid w:val="00FB314D"/>
    <w:rsid w:val="00FB4703"/>
    <w:rsid w:val="00FC5111"/>
    <w:rsid w:val="00FC6FD6"/>
    <w:rsid w:val="00FD6445"/>
    <w:rsid w:val="00FD6D70"/>
    <w:rsid w:val="00FE3B7A"/>
    <w:rsid w:val="00FF1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819C"/>
  <w15:docId w15:val="{817A9652-2BAF-4D2D-9732-605DC13F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45"/>
    <w:rPr>
      <w:rFonts w:ascii="Times New Roman" w:eastAsia="Times New Roman" w:hAnsi="Times New Roman" w:cs="Times New Roman"/>
      <w:lang w:bidi="en-US"/>
    </w:rPr>
  </w:style>
  <w:style w:type="paragraph" w:styleId="Heading1">
    <w:name w:val="heading 1"/>
    <w:basedOn w:val="Normal"/>
    <w:link w:val="Heading1Char"/>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75"/>
      <w:ind w:left="441"/>
    </w:pPr>
    <w:rPr>
      <w:sz w:val="24"/>
      <w:szCs w:val="24"/>
    </w:rPr>
  </w:style>
  <w:style w:type="paragraph" w:styleId="TOC2">
    <w:name w:val="toc 2"/>
    <w:basedOn w:val="Normal"/>
    <w:uiPriority w:val="1"/>
    <w:qFormat/>
    <w:pPr>
      <w:spacing w:before="21"/>
      <w:ind w:left="182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940" w:right="17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57D6"/>
    <w:pPr>
      <w:tabs>
        <w:tab w:val="center" w:pos="4680"/>
        <w:tab w:val="right" w:pos="9360"/>
      </w:tabs>
    </w:pPr>
  </w:style>
  <w:style w:type="character" w:customStyle="1" w:styleId="HeaderChar">
    <w:name w:val="Header Char"/>
    <w:basedOn w:val="DefaultParagraphFont"/>
    <w:link w:val="Header"/>
    <w:uiPriority w:val="99"/>
    <w:rsid w:val="00CE57D6"/>
    <w:rPr>
      <w:rFonts w:ascii="Times New Roman" w:eastAsia="Times New Roman" w:hAnsi="Times New Roman" w:cs="Times New Roman"/>
      <w:lang w:bidi="en-US"/>
    </w:rPr>
  </w:style>
  <w:style w:type="paragraph" w:styleId="Footer">
    <w:name w:val="footer"/>
    <w:basedOn w:val="Normal"/>
    <w:link w:val="FooterChar"/>
    <w:uiPriority w:val="99"/>
    <w:unhideWhenUsed/>
    <w:rsid w:val="00CE57D6"/>
    <w:pPr>
      <w:tabs>
        <w:tab w:val="center" w:pos="4680"/>
        <w:tab w:val="right" w:pos="9360"/>
      </w:tabs>
    </w:pPr>
  </w:style>
  <w:style w:type="character" w:customStyle="1" w:styleId="FooterChar">
    <w:name w:val="Footer Char"/>
    <w:basedOn w:val="DefaultParagraphFont"/>
    <w:link w:val="Footer"/>
    <w:uiPriority w:val="99"/>
    <w:rsid w:val="00CE57D6"/>
    <w:rPr>
      <w:rFonts w:ascii="Times New Roman" w:eastAsia="Times New Roman" w:hAnsi="Times New Roman" w:cs="Times New Roman"/>
      <w:lang w:bidi="en-US"/>
    </w:rPr>
  </w:style>
  <w:style w:type="paragraph" w:styleId="FootnoteText">
    <w:name w:val="footnote text"/>
    <w:basedOn w:val="Normal"/>
    <w:link w:val="FootnoteTextChar"/>
    <w:uiPriority w:val="99"/>
    <w:unhideWhenUsed/>
    <w:rsid w:val="00A15862"/>
    <w:rPr>
      <w:sz w:val="20"/>
      <w:szCs w:val="20"/>
    </w:rPr>
  </w:style>
  <w:style w:type="character" w:customStyle="1" w:styleId="FootnoteTextChar">
    <w:name w:val="Footnote Text Char"/>
    <w:basedOn w:val="DefaultParagraphFont"/>
    <w:link w:val="FootnoteText"/>
    <w:uiPriority w:val="99"/>
    <w:rsid w:val="00A1586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A15862"/>
    <w:rPr>
      <w:vertAlign w:val="superscript"/>
    </w:rPr>
  </w:style>
  <w:style w:type="character" w:styleId="Hyperlink">
    <w:name w:val="Hyperlink"/>
    <w:basedOn w:val="DefaultParagraphFont"/>
    <w:uiPriority w:val="99"/>
    <w:unhideWhenUsed/>
    <w:rsid w:val="00A15862"/>
    <w:rPr>
      <w:color w:val="0000FF" w:themeColor="hyperlink"/>
      <w:u w:val="single"/>
    </w:rPr>
  </w:style>
  <w:style w:type="character" w:customStyle="1" w:styleId="UnresolvedMention1">
    <w:name w:val="Unresolved Mention1"/>
    <w:basedOn w:val="DefaultParagraphFont"/>
    <w:uiPriority w:val="99"/>
    <w:semiHidden/>
    <w:unhideWhenUsed/>
    <w:rsid w:val="00A15862"/>
    <w:rPr>
      <w:color w:val="605E5C"/>
      <w:shd w:val="clear" w:color="auto" w:fill="E1DFDD"/>
    </w:rPr>
  </w:style>
  <w:style w:type="character" w:customStyle="1" w:styleId="BodyTextChar">
    <w:name w:val="Body Text Char"/>
    <w:basedOn w:val="DefaultParagraphFont"/>
    <w:link w:val="BodyText"/>
    <w:uiPriority w:val="1"/>
    <w:rsid w:val="00A53320"/>
    <w:rPr>
      <w:rFonts w:ascii="Times New Roman" w:eastAsia="Times New Roman" w:hAnsi="Times New Roman" w:cs="Times New Roman"/>
      <w:sz w:val="24"/>
      <w:szCs w:val="24"/>
      <w:lang w:bidi="en-US"/>
    </w:rPr>
  </w:style>
  <w:style w:type="paragraph" w:styleId="Revision">
    <w:name w:val="Revision"/>
    <w:hidden/>
    <w:uiPriority w:val="99"/>
    <w:semiHidden/>
    <w:rsid w:val="00D70025"/>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22616"/>
    <w:rPr>
      <w:sz w:val="16"/>
      <w:szCs w:val="16"/>
    </w:rPr>
  </w:style>
  <w:style w:type="paragraph" w:styleId="CommentText">
    <w:name w:val="annotation text"/>
    <w:basedOn w:val="Normal"/>
    <w:link w:val="CommentTextChar"/>
    <w:uiPriority w:val="99"/>
    <w:unhideWhenUsed/>
    <w:rsid w:val="00022616"/>
    <w:pPr>
      <w:widowControl/>
      <w:autoSpaceDE/>
      <w:autoSpaceDN/>
      <w:spacing w:after="160"/>
    </w:pPr>
    <w:rPr>
      <w:rFonts w:asciiTheme="minorHAnsi" w:eastAsiaTheme="minorEastAsia" w:hAnsiTheme="minorHAnsi" w:cstheme="minorBidi"/>
      <w:sz w:val="20"/>
      <w:szCs w:val="20"/>
      <w:lang w:eastAsia="zh-TW" w:bidi="ar-SA"/>
    </w:rPr>
  </w:style>
  <w:style w:type="character" w:customStyle="1" w:styleId="CommentTextChar">
    <w:name w:val="Comment Text Char"/>
    <w:basedOn w:val="DefaultParagraphFont"/>
    <w:link w:val="CommentText"/>
    <w:uiPriority w:val="99"/>
    <w:rsid w:val="00022616"/>
    <w:rPr>
      <w:rFonts w:eastAsiaTheme="minorEastAsia"/>
      <w:sz w:val="20"/>
      <w:szCs w:val="20"/>
      <w:lang w:eastAsia="zh-TW"/>
    </w:rPr>
  </w:style>
  <w:style w:type="character" w:customStyle="1" w:styleId="Heading1Char">
    <w:name w:val="Heading 1 Char"/>
    <w:basedOn w:val="DefaultParagraphFont"/>
    <w:link w:val="Heading1"/>
    <w:uiPriority w:val="9"/>
    <w:rsid w:val="004F377B"/>
    <w:rPr>
      <w:rFonts w:ascii="Times New Roman" w:eastAsia="Times New Roman" w:hAnsi="Times New Roman" w:cs="Times New Roman"/>
      <w:b/>
      <w:bCs/>
      <w:sz w:val="24"/>
      <w:szCs w:val="24"/>
      <w:lang w:bidi="en-US"/>
    </w:rPr>
  </w:style>
  <w:style w:type="paragraph" w:styleId="CommentSubject">
    <w:name w:val="annotation subject"/>
    <w:basedOn w:val="CommentText"/>
    <w:next w:val="CommentText"/>
    <w:link w:val="CommentSubjectChar"/>
    <w:uiPriority w:val="99"/>
    <w:semiHidden/>
    <w:unhideWhenUsed/>
    <w:rsid w:val="004D5250"/>
    <w:pPr>
      <w:widowControl w:val="0"/>
      <w:autoSpaceDE w:val="0"/>
      <w:autoSpaceDN w:val="0"/>
      <w:spacing w:after="0"/>
    </w:pPr>
    <w:rPr>
      <w:rFonts w:ascii="Times New Roman" w:eastAsia="Times New Roman" w:hAnsi="Times New Roman" w:cs="Times New Roman"/>
      <w:b/>
      <w:bCs/>
      <w:lang w:eastAsia="en-US" w:bidi="en-US"/>
    </w:rPr>
  </w:style>
  <w:style w:type="character" w:customStyle="1" w:styleId="CommentSubjectChar">
    <w:name w:val="Comment Subject Char"/>
    <w:basedOn w:val="CommentTextChar"/>
    <w:link w:val="CommentSubject"/>
    <w:uiPriority w:val="99"/>
    <w:semiHidden/>
    <w:rsid w:val="004D5250"/>
    <w:rPr>
      <w:rFonts w:ascii="Times New Roman" w:eastAsia="Times New Roman" w:hAnsi="Times New Roman" w:cs="Times New Roman"/>
      <w:b/>
      <w:bCs/>
      <w:sz w:val="20"/>
      <w:szCs w:val="20"/>
      <w:lang w:eastAsia="zh-TW" w:bidi="en-US"/>
    </w:rPr>
  </w:style>
  <w:style w:type="table" w:styleId="TableGrid">
    <w:name w:val="Table Grid"/>
    <w:basedOn w:val="TableNormal"/>
    <w:uiPriority w:val="39"/>
    <w:rsid w:val="00D0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24DE"/>
    <w:rPr>
      <w:i/>
      <w:iCs/>
    </w:rPr>
  </w:style>
  <w:style w:type="paragraph" w:customStyle="1" w:styleId="pf0">
    <w:name w:val="pf0"/>
    <w:basedOn w:val="Normal"/>
    <w:rsid w:val="00072F90"/>
    <w:pPr>
      <w:widowControl/>
      <w:autoSpaceDE/>
      <w:autoSpaceDN/>
      <w:spacing w:before="100" w:beforeAutospacing="1" w:after="100" w:afterAutospacing="1"/>
    </w:pPr>
    <w:rPr>
      <w:sz w:val="24"/>
      <w:szCs w:val="24"/>
      <w:lang w:eastAsia="zh-CN" w:bidi="ar-SA"/>
    </w:rPr>
  </w:style>
  <w:style w:type="character" w:customStyle="1" w:styleId="cf01">
    <w:name w:val="cf01"/>
    <w:basedOn w:val="DefaultParagraphFont"/>
    <w:rsid w:val="00072F90"/>
    <w:rPr>
      <w:rFonts w:ascii="Segoe UI" w:hAnsi="Segoe UI" w:cs="Segoe UI" w:hint="default"/>
      <w:sz w:val="18"/>
      <w:szCs w:val="18"/>
    </w:rPr>
  </w:style>
  <w:style w:type="paragraph" w:styleId="TOCHeading">
    <w:name w:val="TOC Heading"/>
    <w:basedOn w:val="Heading1"/>
    <w:next w:val="Normal"/>
    <w:uiPriority w:val="39"/>
    <w:unhideWhenUsed/>
    <w:qFormat/>
    <w:rsid w:val="0071222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BalloonText">
    <w:name w:val="Balloon Text"/>
    <w:basedOn w:val="Normal"/>
    <w:link w:val="BalloonTextChar"/>
    <w:uiPriority w:val="99"/>
    <w:semiHidden/>
    <w:unhideWhenUsed/>
    <w:rsid w:val="00E564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56474"/>
    <w:rPr>
      <w:rFonts w:asciiTheme="majorHAnsi" w:eastAsiaTheme="majorEastAsia" w:hAnsiTheme="majorHAnsi" w:cstheme="majorBidi"/>
      <w:sz w:val="18"/>
      <w:szCs w:val="18"/>
      <w:lang w:bidi="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59057">
      <w:bodyDiv w:val="1"/>
      <w:marLeft w:val="0"/>
      <w:marRight w:val="0"/>
      <w:marTop w:val="0"/>
      <w:marBottom w:val="0"/>
      <w:divBdr>
        <w:top w:val="none" w:sz="0" w:space="0" w:color="auto"/>
        <w:left w:val="none" w:sz="0" w:space="0" w:color="auto"/>
        <w:bottom w:val="none" w:sz="0" w:space="0" w:color="auto"/>
        <w:right w:val="none" w:sz="0" w:space="0" w:color="auto"/>
      </w:divBdr>
    </w:div>
    <w:div w:id="198385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FF94-B834-4169-86FB-A2321433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Consultation Paper on the Draft Insurance (Group Capital) Rules</vt:lpstr>
    </vt:vector>
  </TitlesOfParts>
  <Company>Insurance Authority</Company>
  <LinksUpToDate>false</LinksUpToDate>
  <CharactersWithSpaces>1828</CharactersWithSpaces>
  <SharedDoc>false</SharedDoc>
  <HLinks>
    <vt:vector size="54" baseType="variant">
      <vt:variant>
        <vt:i4>1507378</vt:i4>
      </vt:variant>
      <vt:variant>
        <vt:i4>38</vt:i4>
      </vt:variant>
      <vt:variant>
        <vt:i4>0</vt:i4>
      </vt:variant>
      <vt:variant>
        <vt:i4>5</vt:i4>
      </vt:variant>
      <vt:variant>
        <vt:lpwstr/>
      </vt:variant>
      <vt:variant>
        <vt:lpwstr>_Toc148393243</vt:lpwstr>
      </vt:variant>
      <vt:variant>
        <vt:i4>1507378</vt:i4>
      </vt:variant>
      <vt:variant>
        <vt:i4>35</vt:i4>
      </vt:variant>
      <vt:variant>
        <vt:i4>0</vt:i4>
      </vt:variant>
      <vt:variant>
        <vt:i4>5</vt:i4>
      </vt:variant>
      <vt:variant>
        <vt:lpwstr/>
      </vt:variant>
      <vt:variant>
        <vt:lpwstr>_Toc148393243</vt:lpwstr>
      </vt:variant>
      <vt:variant>
        <vt:i4>1507378</vt:i4>
      </vt:variant>
      <vt:variant>
        <vt:i4>32</vt:i4>
      </vt:variant>
      <vt:variant>
        <vt:i4>0</vt:i4>
      </vt:variant>
      <vt:variant>
        <vt:i4>5</vt:i4>
      </vt:variant>
      <vt:variant>
        <vt:lpwstr/>
      </vt:variant>
      <vt:variant>
        <vt:lpwstr>_Toc148393243</vt:lpwstr>
      </vt:variant>
      <vt:variant>
        <vt:i4>1507378</vt:i4>
      </vt:variant>
      <vt:variant>
        <vt:i4>26</vt:i4>
      </vt:variant>
      <vt:variant>
        <vt:i4>0</vt:i4>
      </vt:variant>
      <vt:variant>
        <vt:i4>5</vt:i4>
      </vt:variant>
      <vt:variant>
        <vt:lpwstr/>
      </vt:variant>
      <vt:variant>
        <vt:lpwstr>_Toc148393242</vt:lpwstr>
      </vt:variant>
      <vt:variant>
        <vt:i4>1507378</vt:i4>
      </vt:variant>
      <vt:variant>
        <vt:i4>23</vt:i4>
      </vt:variant>
      <vt:variant>
        <vt:i4>0</vt:i4>
      </vt:variant>
      <vt:variant>
        <vt:i4>5</vt:i4>
      </vt:variant>
      <vt:variant>
        <vt:lpwstr/>
      </vt:variant>
      <vt:variant>
        <vt:lpwstr>_Toc148393241</vt:lpwstr>
      </vt:variant>
      <vt:variant>
        <vt:i4>1507378</vt:i4>
      </vt:variant>
      <vt:variant>
        <vt:i4>17</vt:i4>
      </vt:variant>
      <vt:variant>
        <vt:i4>0</vt:i4>
      </vt:variant>
      <vt:variant>
        <vt:i4>5</vt:i4>
      </vt:variant>
      <vt:variant>
        <vt:lpwstr/>
      </vt:variant>
      <vt:variant>
        <vt:lpwstr>_Toc148393240</vt:lpwstr>
      </vt:variant>
      <vt:variant>
        <vt:i4>1048626</vt:i4>
      </vt:variant>
      <vt:variant>
        <vt:i4>14</vt:i4>
      </vt:variant>
      <vt:variant>
        <vt:i4>0</vt:i4>
      </vt:variant>
      <vt:variant>
        <vt:i4>5</vt:i4>
      </vt:variant>
      <vt:variant>
        <vt:lpwstr/>
      </vt:variant>
      <vt:variant>
        <vt:lpwstr>_Toc148393239</vt:lpwstr>
      </vt:variant>
      <vt:variant>
        <vt:i4>1048626</vt:i4>
      </vt:variant>
      <vt:variant>
        <vt:i4>8</vt:i4>
      </vt:variant>
      <vt:variant>
        <vt:i4>0</vt:i4>
      </vt:variant>
      <vt:variant>
        <vt:i4>5</vt:i4>
      </vt:variant>
      <vt:variant>
        <vt:lpwstr/>
      </vt:variant>
      <vt:variant>
        <vt:lpwstr>_Toc148393238</vt:lpwstr>
      </vt:variant>
      <vt:variant>
        <vt:i4>1048626</vt:i4>
      </vt:variant>
      <vt:variant>
        <vt:i4>2</vt:i4>
      </vt:variant>
      <vt:variant>
        <vt:i4>0</vt:i4>
      </vt:variant>
      <vt:variant>
        <vt:i4>5</vt:i4>
      </vt:variant>
      <vt:variant>
        <vt:lpwstr/>
      </vt:variant>
      <vt:variant>
        <vt:lpwstr>_Toc148393236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the Draft Insurance (Group Capital) Rules</dc:title>
  <dc:subject/>
  <dc:creator>Insurance Authority</dc:creator>
  <cp:keywords/>
  <cp:revision>2</cp:revision>
  <cp:lastPrinted>2023-12-05T11:08:00Z</cp:lastPrinted>
  <dcterms:created xsi:type="dcterms:W3CDTF">2023-12-05T13:27:00Z</dcterms:created>
  <dcterms:modified xsi:type="dcterms:W3CDTF">2023-12-05T13:27:00Z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2016</vt:lpwstr>
  </property>
  <property fmtid="{D5CDD505-2E9C-101B-9397-08002B2CF9AE}" pid="4" name="LastSaved">
    <vt:filetime>2023-09-05T00:00:00Z</vt:filetime>
  </property>
</Properties>
</file>